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DC5" w:rsidRPr="00237DC5" w:rsidRDefault="00237DC5" w:rsidP="00237DC5">
      <w:pPr>
        <w:pStyle w:val="a7"/>
        <w:jc w:val="right"/>
        <w:rPr>
          <w:b w:val="0"/>
          <w:szCs w:val="28"/>
        </w:rPr>
      </w:pPr>
      <w:r w:rsidRPr="00237DC5">
        <w:rPr>
          <w:b w:val="0"/>
          <w:szCs w:val="28"/>
        </w:rPr>
        <w:t>ПРОЕКТ</w:t>
      </w:r>
    </w:p>
    <w:p w:rsidR="000809FB" w:rsidRPr="00237DC5" w:rsidRDefault="000809FB" w:rsidP="000809FB">
      <w:pPr>
        <w:pStyle w:val="a7"/>
        <w:rPr>
          <w:b w:val="0"/>
          <w:szCs w:val="28"/>
        </w:rPr>
      </w:pPr>
      <w:r w:rsidRPr="00237DC5">
        <w:rPr>
          <w:b w:val="0"/>
          <w:szCs w:val="28"/>
        </w:rPr>
        <w:t>ПРАВИТЕЛЬСТВО САРАТОВСКОЙ ОБЛАСТИ</w:t>
      </w:r>
    </w:p>
    <w:p w:rsidR="000809FB" w:rsidRPr="00237DC5" w:rsidRDefault="000809FB" w:rsidP="000809FB">
      <w:pPr>
        <w:jc w:val="center"/>
        <w:rPr>
          <w:bCs/>
          <w:sz w:val="28"/>
          <w:szCs w:val="28"/>
        </w:rPr>
      </w:pPr>
    </w:p>
    <w:p w:rsidR="000809FB" w:rsidRPr="00237DC5" w:rsidRDefault="00CA7F33" w:rsidP="000809FB">
      <w:pPr>
        <w:jc w:val="center"/>
        <w:rPr>
          <w:sz w:val="28"/>
          <w:szCs w:val="28"/>
        </w:rPr>
      </w:pPr>
      <w:r>
        <w:rPr>
          <w:b/>
          <w:bCs/>
          <w:sz w:val="28"/>
          <w:szCs w:val="28"/>
        </w:rPr>
        <w:t>ПОСТАНОВЛЕНИЕ</w:t>
      </w:r>
    </w:p>
    <w:p w:rsidR="00237DC5" w:rsidRDefault="00237DC5" w:rsidP="00396247">
      <w:pPr>
        <w:pStyle w:val="a9"/>
      </w:pPr>
    </w:p>
    <w:p w:rsidR="00C95FF9" w:rsidRDefault="00C95FF9" w:rsidP="00396247">
      <w:pPr>
        <w:pStyle w:val="a9"/>
      </w:pPr>
    </w:p>
    <w:p w:rsidR="00A46043" w:rsidRDefault="00A46043" w:rsidP="00CA7F33">
      <w:pPr>
        <w:pStyle w:val="ConsPlusNormal"/>
        <w:spacing w:line="244" w:lineRule="auto"/>
        <w:rPr>
          <w:rFonts w:ascii="Times New Roman" w:hAnsi="Times New Roman" w:cs="Times New Roman"/>
          <w:b/>
          <w:bCs/>
          <w:sz w:val="28"/>
          <w:szCs w:val="28"/>
        </w:rPr>
      </w:pPr>
    </w:p>
    <w:p w:rsidR="00A46043" w:rsidRDefault="00A46043" w:rsidP="00CA7F33">
      <w:pPr>
        <w:pStyle w:val="ConsPlusNormal"/>
        <w:spacing w:line="244" w:lineRule="auto"/>
        <w:rPr>
          <w:rFonts w:ascii="Times New Roman" w:hAnsi="Times New Roman" w:cs="Times New Roman"/>
          <w:b/>
          <w:bCs/>
          <w:sz w:val="28"/>
          <w:szCs w:val="28"/>
        </w:rPr>
      </w:pPr>
    </w:p>
    <w:p w:rsidR="00226446" w:rsidRDefault="00594495" w:rsidP="00594495">
      <w:pPr>
        <w:autoSpaceDE w:val="0"/>
        <w:autoSpaceDN w:val="0"/>
        <w:adjustRightInd w:val="0"/>
        <w:ind w:firstLine="142"/>
        <w:jc w:val="both"/>
        <w:rPr>
          <w:b/>
          <w:bCs/>
          <w:sz w:val="28"/>
          <w:szCs w:val="28"/>
        </w:rPr>
      </w:pPr>
      <w:r w:rsidRPr="00594495">
        <w:rPr>
          <w:b/>
          <w:bCs/>
          <w:sz w:val="28"/>
          <w:szCs w:val="28"/>
          <w:lang w:eastAsia="en-US"/>
        </w:rPr>
        <w:t xml:space="preserve">Вопросы материального стимулирования спортсменов - членов сборных команд Саратовской области, </w:t>
      </w:r>
      <w:r>
        <w:rPr>
          <w:b/>
          <w:bCs/>
          <w:sz w:val="28"/>
          <w:szCs w:val="28"/>
          <w:lang w:eastAsia="en-US"/>
        </w:rPr>
        <w:t xml:space="preserve">принявших участие в </w:t>
      </w:r>
      <w:r>
        <w:rPr>
          <w:b/>
          <w:bCs/>
          <w:sz w:val="28"/>
          <w:szCs w:val="28"/>
          <w:lang w:val="en-US" w:eastAsia="en-US"/>
        </w:rPr>
        <w:t>XXXII</w:t>
      </w:r>
      <w:r>
        <w:rPr>
          <w:b/>
          <w:bCs/>
          <w:sz w:val="28"/>
          <w:szCs w:val="28"/>
          <w:lang w:eastAsia="en-US"/>
        </w:rPr>
        <w:t xml:space="preserve"> летних</w:t>
      </w:r>
      <w:r w:rsidRPr="00594495">
        <w:rPr>
          <w:b/>
          <w:bCs/>
          <w:sz w:val="28"/>
          <w:szCs w:val="28"/>
          <w:lang w:eastAsia="en-US"/>
        </w:rPr>
        <w:t xml:space="preserve"> Олимпийских игр</w:t>
      </w:r>
      <w:r>
        <w:rPr>
          <w:b/>
          <w:bCs/>
          <w:sz w:val="28"/>
          <w:szCs w:val="28"/>
          <w:lang w:eastAsia="en-US"/>
        </w:rPr>
        <w:t>ах в г.Токио (Япония)</w:t>
      </w:r>
    </w:p>
    <w:p w:rsidR="00A46043" w:rsidRDefault="00A46043" w:rsidP="00CA7F33">
      <w:pPr>
        <w:pStyle w:val="ConsPlusNormal"/>
        <w:spacing w:line="244" w:lineRule="auto"/>
        <w:ind w:firstLine="709"/>
        <w:jc w:val="both"/>
        <w:rPr>
          <w:rFonts w:ascii="Times New Roman" w:hAnsi="Times New Roman" w:cs="Times New Roman"/>
          <w:sz w:val="28"/>
          <w:szCs w:val="28"/>
        </w:rPr>
      </w:pPr>
    </w:p>
    <w:p w:rsidR="00A85FBE" w:rsidRDefault="00A85FBE" w:rsidP="0015389F">
      <w:pPr>
        <w:pStyle w:val="ConsPlusNormal"/>
        <w:spacing w:line="244" w:lineRule="auto"/>
        <w:ind w:left="142" w:firstLine="851"/>
        <w:jc w:val="both"/>
        <w:rPr>
          <w:rFonts w:ascii="Times New Roman" w:hAnsi="Times New Roman" w:cs="Times New Roman"/>
          <w:sz w:val="28"/>
          <w:szCs w:val="28"/>
        </w:rPr>
      </w:pPr>
    </w:p>
    <w:p w:rsidR="00594495" w:rsidRPr="00594495" w:rsidRDefault="00594495" w:rsidP="00594495">
      <w:pPr>
        <w:pStyle w:val="af"/>
        <w:autoSpaceDE w:val="0"/>
        <w:autoSpaceDN w:val="0"/>
        <w:adjustRightInd w:val="0"/>
        <w:ind w:left="142" w:firstLine="567"/>
        <w:jc w:val="both"/>
        <w:rPr>
          <w:sz w:val="28"/>
          <w:szCs w:val="28"/>
          <w:lang w:eastAsia="en-US"/>
        </w:rPr>
      </w:pPr>
      <w:r w:rsidRPr="00594495">
        <w:rPr>
          <w:sz w:val="28"/>
          <w:szCs w:val="28"/>
          <w:lang w:eastAsia="en-US"/>
        </w:rPr>
        <w:t>На основании Устава (Основного Закона) Саратовской области Правительство Саратовской области постановляет:</w:t>
      </w:r>
    </w:p>
    <w:p w:rsidR="00594495" w:rsidRPr="00594495" w:rsidRDefault="00594495" w:rsidP="00594495">
      <w:pPr>
        <w:pStyle w:val="af"/>
        <w:autoSpaceDE w:val="0"/>
        <w:autoSpaceDN w:val="0"/>
        <w:adjustRightInd w:val="0"/>
        <w:ind w:left="142" w:firstLine="567"/>
        <w:jc w:val="both"/>
        <w:rPr>
          <w:sz w:val="28"/>
          <w:szCs w:val="28"/>
          <w:lang w:eastAsia="en-US"/>
        </w:rPr>
      </w:pPr>
      <w:r w:rsidRPr="00594495">
        <w:rPr>
          <w:sz w:val="28"/>
          <w:szCs w:val="28"/>
          <w:lang w:eastAsia="en-US"/>
        </w:rPr>
        <w:t>1. Утвердить:</w:t>
      </w:r>
    </w:p>
    <w:p w:rsidR="00594495" w:rsidRPr="00594495" w:rsidRDefault="00594495" w:rsidP="00594495">
      <w:pPr>
        <w:pStyle w:val="af"/>
        <w:autoSpaceDE w:val="0"/>
        <w:autoSpaceDN w:val="0"/>
        <w:adjustRightInd w:val="0"/>
        <w:ind w:left="142" w:firstLine="567"/>
        <w:jc w:val="both"/>
        <w:rPr>
          <w:sz w:val="28"/>
          <w:szCs w:val="28"/>
          <w:lang w:eastAsia="en-US"/>
        </w:rPr>
      </w:pPr>
      <w:r w:rsidRPr="00594495">
        <w:rPr>
          <w:sz w:val="28"/>
          <w:szCs w:val="28"/>
          <w:lang w:eastAsia="en-US"/>
        </w:rPr>
        <w:t>Положение о порядке материального стимулирования спортсменов - членов сборных команд Саратовской области, принявших участие в XXXII летних Олимпийских играх в г.Токио (Япония)</w:t>
      </w:r>
      <w:r>
        <w:rPr>
          <w:sz w:val="28"/>
          <w:szCs w:val="28"/>
          <w:lang w:eastAsia="en-US"/>
        </w:rPr>
        <w:t xml:space="preserve"> (приложение №</w:t>
      </w:r>
      <w:r w:rsidRPr="00594495">
        <w:rPr>
          <w:sz w:val="28"/>
          <w:szCs w:val="28"/>
          <w:lang w:eastAsia="en-US"/>
        </w:rPr>
        <w:t xml:space="preserve"> 1);</w:t>
      </w:r>
    </w:p>
    <w:p w:rsidR="00594495" w:rsidRPr="00594495" w:rsidRDefault="00594495" w:rsidP="00594495">
      <w:pPr>
        <w:pStyle w:val="af"/>
        <w:autoSpaceDE w:val="0"/>
        <w:autoSpaceDN w:val="0"/>
        <w:adjustRightInd w:val="0"/>
        <w:ind w:left="142" w:firstLine="567"/>
        <w:jc w:val="both"/>
        <w:rPr>
          <w:sz w:val="28"/>
          <w:szCs w:val="28"/>
          <w:lang w:eastAsia="en-US"/>
        </w:rPr>
      </w:pPr>
      <w:r w:rsidRPr="00594495">
        <w:rPr>
          <w:sz w:val="28"/>
          <w:szCs w:val="28"/>
          <w:lang w:eastAsia="en-US"/>
        </w:rPr>
        <w:t xml:space="preserve">размеры материального стимулирования спортсменов - членов сборных команд Саратовской области, принявших участие в XXXII летних Олимпийских играх в г.Токио (Япония) </w:t>
      </w:r>
      <w:r>
        <w:rPr>
          <w:sz w:val="28"/>
          <w:szCs w:val="28"/>
          <w:lang w:eastAsia="en-US"/>
        </w:rPr>
        <w:t>(приложение №</w:t>
      </w:r>
      <w:r w:rsidRPr="00594495">
        <w:rPr>
          <w:sz w:val="28"/>
          <w:szCs w:val="28"/>
          <w:lang w:eastAsia="en-US"/>
        </w:rPr>
        <w:t xml:space="preserve"> 2);</w:t>
      </w:r>
    </w:p>
    <w:p w:rsidR="00594495" w:rsidRPr="00594495" w:rsidRDefault="00594495" w:rsidP="00594495">
      <w:pPr>
        <w:pStyle w:val="af"/>
        <w:autoSpaceDE w:val="0"/>
        <w:autoSpaceDN w:val="0"/>
        <w:adjustRightInd w:val="0"/>
        <w:ind w:left="142" w:firstLine="567"/>
        <w:jc w:val="both"/>
        <w:rPr>
          <w:sz w:val="28"/>
          <w:szCs w:val="28"/>
          <w:lang w:eastAsia="en-US"/>
        </w:rPr>
      </w:pPr>
      <w:r w:rsidRPr="00594495">
        <w:rPr>
          <w:sz w:val="28"/>
          <w:szCs w:val="28"/>
          <w:lang w:eastAsia="en-US"/>
        </w:rPr>
        <w:t>2. Министерству информации и печати области опубликовать настоящее постановление в течение десяти дней со дня его подписания.</w:t>
      </w:r>
    </w:p>
    <w:p w:rsidR="0015389F" w:rsidRPr="0015389F" w:rsidRDefault="00594495" w:rsidP="00594495">
      <w:pPr>
        <w:pStyle w:val="af"/>
        <w:autoSpaceDE w:val="0"/>
        <w:autoSpaceDN w:val="0"/>
        <w:adjustRightInd w:val="0"/>
        <w:ind w:left="142" w:firstLine="567"/>
        <w:jc w:val="both"/>
        <w:rPr>
          <w:spacing w:val="-4"/>
          <w:sz w:val="28"/>
          <w:szCs w:val="28"/>
          <w:lang w:eastAsia="en-US"/>
        </w:rPr>
      </w:pPr>
      <w:r w:rsidRPr="00594495">
        <w:rPr>
          <w:sz w:val="28"/>
          <w:szCs w:val="28"/>
          <w:lang w:eastAsia="en-US"/>
        </w:rPr>
        <w:t>3. Настоящее постановление вступает в силу со дня его официального опубликования.</w:t>
      </w:r>
    </w:p>
    <w:p w:rsidR="006B19DE" w:rsidRDefault="006B19DE" w:rsidP="00396247">
      <w:pPr>
        <w:pStyle w:val="aa"/>
      </w:pPr>
    </w:p>
    <w:p w:rsidR="00A607CE" w:rsidRDefault="00A607CE" w:rsidP="00396247">
      <w:pPr>
        <w:pStyle w:val="aa"/>
      </w:pPr>
    </w:p>
    <w:p w:rsidR="006B19DE" w:rsidRDefault="006B19DE" w:rsidP="00396247">
      <w:pPr>
        <w:pStyle w:val="aa"/>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2"/>
        <w:gridCol w:w="4743"/>
      </w:tblGrid>
      <w:tr w:rsidR="00A607CE" w:rsidTr="00A607CE">
        <w:tc>
          <w:tcPr>
            <w:tcW w:w="4742" w:type="dxa"/>
          </w:tcPr>
          <w:p w:rsidR="00A607CE" w:rsidRDefault="00933D8A" w:rsidP="00396247">
            <w:pPr>
              <w:pStyle w:val="aa"/>
            </w:pPr>
            <w:r>
              <w:t>Вице-губернатор Саратовской области – Председатель Правительства Саратовской области</w:t>
            </w:r>
          </w:p>
        </w:tc>
        <w:tc>
          <w:tcPr>
            <w:tcW w:w="4743" w:type="dxa"/>
          </w:tcPr>
          <w:p w:rsidR="00A607CE" w:rsidRDefault="00A607CE" w:rsidP="00A607CE">
            <w:pPr>
              <w:pStyle w:val="aa"/>
              <w:jc w:val="right"/>
            </w:pPr>
          </w:p>
          <w:p w:rsidR="00933D8A" w:rsidRDefault="00933D8A" w:rsidP="00A607CE">
            <w:pPr>
              <w:pStyle w:val="aa"/>
              <w:jc w:val="right"/>
            </w:pPr>
          </w:p>
          <w:p w:rsidR="00933D8A" w:rsidRDefault="00933D8A" w:rsidP="00A607CE">
            <w:pPr>
              <w:pStyle w:val="aa"/>
              <w:jc w:val="right"/>
            </w:pPr>
          </w:p>
          <w:p w:rsidR="00933D8A" w:rsidRDefault="00B91074" w:rsidP="00B91074">
            <w:pPr>
              <w:pStyle w:val="aa"/>
              <w:jc w:val="right"/>
            </w:pPr>
            <w:r>
              <w:t>Р.В. Бусаргин</w:t>
            </w:r>
          </w:p>
        </w:tc>
      </w:tr>
    </w:tbl>
    <w:p w:rsidR="00A46043" w:rsidRDefault="00A46043" w:rsidP="00E74C94">
      <w:pPr>
        <w:autoSpaceDE w:val="0"/>
        <w:autoSpaceDN w:val="0"/>
        <w:adjustRightInd w:val="0"/>
        <w:jc w:val="right"/>
        <w:outlineLvl w:val="0"/>
        <w:rPr>
          <w:sz w:val="28"/>
          <w:szCs w:val="28"/>
        </w:rPr>
      </w:pPr>
    </w:p>
    <w:p w:rsidR="00A46043" w:rsidRDefault="00A46043" w:rsidP="00E74C94">
      <w:pPr>
        <w:autoSpaceDE w:val="0"/>
        <w:autoSpaceDN w:val="0"/>
        <w:adjustRightInd w:val="0"/>
        <w:jc w:val="right"/>
        <w:outlineLvl w:val="0"/>
        <w:rPr>
          <w:sz w:val="28"/>
          <w:szCs w:val="28"/>
        </w:rPr>
      </w:pPr>
    </w:p>
    <w:p w:rsidR="00A46043" w:rsidRDefault="00A46043" w:rsidP="00E74C94">
      <w:pPr>
        <w:autoSpaceDE w:val="0"/>
        <w:autoSpaceDN w:val="0"/>
        <w:adjustRightInd w:val="0"/>
        <w:jc w:val="right"/>
        <w:outlineLvl w:val="0"/>
        <w:rPr>
          <w:sz w:val="28"/>
          <w:szCs w:val="28"/>
        </w:rPr>
      </w:pPr>
    </w:p>
    <w:p w:rsidR="00E8395D" w:rsidRDefault="00E8395D" w:rsidP="00E74C94">
      <w:pPr>
        <w:autoSpaceDE w:val="0"/>
        <w:autoSpaceDN w:val="0"/>
        <w:adjustRightInd w:val="0"/>
        <w:jc w:val="right"/>
        <w:outlineLvl w:val="0"/>
        <w:rPr>
          <w:sz w:val="28"/>
          <w:szCs w:val="28"/>
        </w:rPr>
      </w:pPr>
    </w:p>
    <w:p w:rsidR="00E8395D" w:rsidRDefault="00E8395D" w:rsidP="00E74C94">
      <w:pPr>
        <w:autoSpaceDE w:val="0"/>
        <w:autoSpaceDN w:val="0"/>
        <w:adjustRightInd w:val="0"/>
        <w:jc w:val="right"/>
        <w:outlineLvl w:val="0"/>
        <w:rPr>
          <w:sz w:val="28"/>
          <w:szCs w:val="28"/>
        </w:rPr>
      </w:pPr>
    </w:p>
    <w:p w:rsidR="00E8395D" w:rsidRDefault="00E8395D" w:rsidP="00E74C94">
      <w:pPr>
        <w:autoSpaceDE w:val="0"/>
        <w:autoSpaceDN w:val="0"/>
        <w:adjustRightInd w:val="0"/>
        <w:jc w:val="right"/>
        <w:outlineLvl w:val="0"/>
        <w:rPr>
          <w:sz w:val="28"/>
          <w:szCs w:val="28"/>
        </w:rPr>
      </w:pPr>
    </w:p>
    <w:p w:rsidR="00E8395D" w:rsidRDefault="00E8395D" w:rsidP="00E74C94">
      <w:pPr>
        <w:autoSpaceDE w:val="0"/>
        <w:autoSpaceDN w:val="0"/>
        <w:adjustRightInd w:val="0"/>
        <w:jc w:val="right"/>
        <w:outlineLvl w:val="0"/>
        <w:rPr>
          <w:sz w:val="28"/>
          <w:szCs w:val="28"/>
        </w:rPr>
      </w:pPr>
    </w:p>
    <w:p w:rsidR="00E8395D" w:rsidRDefault="00E8395D" w:rsidP="00E74C94">
      <w:pPr>
        <w:autoSpaceDE w:val="0"/>
        <w:autoSpaceDN w:val="0"/>
        <w:adjustRightInd w:val="0"/>
        <w:jc w:val="right"/>
        <w:outlineLvl w:val="0"/>
        <w:rPr>
          <w:sz w:val="28"/>
          <w:szCs w:val="28"/>
        </w:rPr>
      </w:pPr>
    </w:p>
    <w:p w:rsidR="00E8395D" w:rsidRDefault="00E8395D" w:rsidP="00E74C94">
      <w:pPr>
        <w:autoSpaceDE w:val="0"/>
        <w:autoSpaceDN w:val="0"/>
        <w:adjustRightInd w:val="0"/>
        <w:jc w:val="right"/>
        <w:outlineLvl w:val="0"/>
        <w:rPr>
          <w:sz w:val="28"/>
          <w:szCs w:val="28"/>
        </w:rPr>
      </w:pPr>
    </w:p>
    <w:p w:rsidR="00E8395D" w:rsidRDefault="00E8395D" w:rsidP="00E74C94">
      <w:pPr>
        <w:autoSpaceDE w:val="0"/>
        <w:autoSpaceDN w:val="0"/>
        <w:adjustRightInd w:val="0"/>
        <w:jc w:val="right"/>
        <w:outlineLvl w:val="0"/>
        <w:rPr>
          <w:sz w:val="28"/>
          <w:szCs w:val="28"/>
        </w:rPr>
      </w:pPr>
    </w:p>
    <w:p w:rsidR="00E8395D" w:rsidRDefault="00E8395D" w:rsidP="00E74C94">
      <w:pPr>
        <w:autoSpaceDE w:val="0"/>
        <w:autoSpaceDN w:val="0"/>
        <w:adjustRightInd w:val="0"/>
        <w:jc w:val="right"/>
        <w:outlineLvl w:val="0"/>
        <w:rPr>
          <w:sz w:val="28"/>
          <w:szCs w:val="28"/>
        </w:rPr>
      </w:pPr>
    </w:p>
    <w:p w:rsidR="00594495" w:rsidRDefault="00594495" w:rsidP="00E74C94">
      <w:pPr>
        <w:autoSpaceDE w:val="0"/>
        <w:autoSpaceDN w:val="0"/>
        <w:adjustRightInd w:val="0"/>
        <w:jc w:val="right"/>
        <w:outlineLvl w:val="0"/>
        <w:rPr>
          <w:sz w:val="28"/>
          <w:szCs w:val="28"/>
        </w:rPr>
      </w:pPr>
    </w:p>
    <w:p w:rsidR="00E8395D" w:rsidRDefault="00E8395D" w:rsidP="00E74C94">
      <w:pPr>
        <w:autoSpaceDE w:val="0"/>
        <w:autoSpaceDN w:val="0"/>
        <w:adjustRightInd w:val="0"/>
        <w:jc w:val="right"/>
        <w:outlineLvl w:val="0"/>
        <w:rPr>
          <w:sz w:val="28"/>
          <w:szCs w:val="28"/>
        </w:rPr>
      </w:pPr>
    </w:p>
    <w:p w:rsidR="001F4C5B" w:rsidRDefault="001F4C5B" w:rsidP="007E0961">
      <w:pPr>
        <w:pStyle w:val="aa"/>
      </w:pPr>
    </w:p>
    <w:p w:rsidR="00594495" w:rsidRDefault="00594495" w:rsidP="00594495">
      <w:pPr>
        <w:autoSpaceDE w:val="0"/>
        <w:autoSpaceDN w:val="0"/>
        <w:adjustRightInd w:val="0"/>
        <w:jc w:val="right"/>
        <w:outlineLvl w:val="0"/>
        <w:rPr>
          <w:sz w:val="28"/>
          <w:szCs w:val="28"/>
        </w:rPr>
      </w:pPr>
      <w:r>
        <w:rPr>
          <w:sz w:val="28"/>
          <w:szCs w:val="28"/>
        </w:rPr>
        <w:lastRenderedPageBreak/>
        <w:t>Приложение № 1</w:t>
      </w:r>
    </w:p>
    <w:p w:rsidR="00594495" w:rsidRDefault="00594495" w:rsidP="00594495">
      <w:pPr>
        <w:autoSpaceDE w:val="0"/>
        <w:autoSpaceDN w:val="0"/>
        <w:adjustRightInd w:val="0"/>
        <w:jc w:val="both"/>
        <w:rPr>
          <w:sz w:val="28"/>
          <w:szCs w:val="28"/>
        </w:rPr>
      </w:pPr>
    </w:p>
    <w:p w:rsidR="00594495" w:rsidRDefault="00594495" w:rsidP="00594495">
      <w:pPr>
        <w:autoSpaceDE w:val="0"/>
        <w:autoSpaceDN w:val="0"/>
        <w:adjustRightInd w:val="0"/>
        <w:jc w:val="right"/>
        <w:rPr>
          <w:sz w:val="28"/>
          <w:szCs w:val="28"/>
        </w:rPr>
      </w:pPr>
      <w:r>
        <w:rPr>
          <w:sz w:val="28"/>
          <w:szCs w:val="28"/>
        </w:rPr>
        <w:t>Утверждено</w:t>
      </w:r>
    </w:p>
    <w:p w:rsidR="00594495" w:rsidRDefault="00594495" w:rsidP="00594495">
      <w:pPr>
        <w:autoSpaceDE w:val="0"/>
        <w:autoSpaceDN w:val="0"/>
        <w:adjustRightInd w:val="0"/>
        <w:jc w:val="right"/>
        <w:rPr>
          <w:sz w:val="28"/>
          <w:szCs w:val="28"/>
        </w:rPr>
      </w:pPr>
      <w:r>
        <w:rPr>
          <w:sz w:val="28"/>
          <w:szCs w:val="28"/>
        </w:rPr>
        <w:t>постановлением</w:t>
      </w:r>
    </w:p>
    <w:p w:rsidR="00594495" w:rsidRDefault="00594495" w:rsidP="00594495">
      <w:pPr>
        <w:autoSpaceDE w:val="0"/>
        <w:autoSpaceDN w:val="0"/>
        <w:adjustRightInd w:val="0"/>
        <w:jc w:val="right"/>
        <w:rPr>
          <w:sz w:val="28"/>
          <w:szCs w:val="28"/>
        </w:rPr>
      </w:pPr>
      <w:r>
        <w:rPr>
          <w:sz w:val="28"/>
          <w:szCs w:val="28"/>
        </w:rPr>
        <w:t>Правительства Саратовской области</w:t>
      </w:r>
    </w:p>
    <w:p w:rsidR="00594495" w:rsidRDefault="00594495" w:rsidP="00594495">
      <w:pPr>
        <w:autoSpaceDE w:val="0"/>
        <w:autoSpaceDN w:val="0"/>
        <w:adjustRightInd w:val="0"/>
        <w:jc w:val="right"/>
        <w:rPr>
          <w:sz w:val="28"/>
          <w:szCs w:val="28"/>
        </w:rPr>
      </w:pPr>
      <w:r>
        <w:rPr>
          <w:sz w:val="28"/>
          <w:szCs w:val="28"/>
        </w:rPr>
        <w:t>от _________2021 г. № ______</w:t>
      </w:r>
    </w:p>
    <w:p w:rsidR="00594495" w:rsidRDefault="00594495" w:rsidP="00594495">
      <w:pPr>
        <w:autoSpaceDE w:val="0"/>
        <w:autoSpaceDN w:val="0"/>
        <w:adjustRightInd w:val="0"/>
        <w:jc w:val="both"/>
        <w:rPr>
          <w:sz w:val="28"/>
          <w:szCs w:val="28"/>
        </w:rPr>
      </w:pPr>
    </w:p>
    <w:p w:rsidR="00594495" w:rsidRDefault="00594495" w:rsidP="00594495">
      <w:pPr>
        <w:autoSpaceDE w:val="0"/>
        <w:autoSpaceDN w:val="0"/>
        <w:adjustRightInd w:val="0"/>
        <w:jc w:val="center"/>
        <w:rPr>
          <w:b/>
          <w:bCs/>
          <w:sz w:val="28"/>
          <w:szCs w:val="28"/>
        </w:rPr>
      </w:pPr>
      <w:r>
        <w:rPr>
          <w:b/>
          <w:bCs/>
          <w:sz w:val="28"/>
          <w:szCs w:val="28"/>
        </w:rPr>
        <w:t>ПОЛОЖЕНИЕ</w:t>
      </w:r>
    </w:p>
    <w:p w:rsidR="00594495" w:rsidRPr="00594495" w:rsidRDefault="00594495" w:rsidP="00A30AA4">
      <w:pPr>
        <w:autoSpaceDE w:val="0"/>
        <w:autoSpaceDN w:val="0"/>
        <w:adjustRightInd w:val="0"/>
        <w:jc w:val="center"/>
        <w:rPr>
          <w:b/>
          <w:bCs/>
          <w:sz w:val="28"/>
          <w:szCs w:val="28"/>
        </w:rPr>
      </w:pPr>
      <w:r>
        <w:rPr>
          <w:b/>
          <w:bCs/>
          <w:sz w:val="28"/>
          <w:szCs w:val="28"/>
        </w:rPr>
        <w:t xml:space="preserve">О ПОРЯДКЕ МАТЕРИАЛЬНОГО СТИМУЛИРОВАНИЯ СПОРТСМЕНОВ </w:t>
      </w:r>
      <w:r w:rsidR="00A30AA4">
        <w:rPr>
          <w:b/>
          <w:bCs/>
          <w:sz w:val="28"/>
          <w:szCs w:val="28"/>
        </w:rPr>
        <w:t>–</w:t>
      </w:r>
      <w:r>
        <w:rPr>
          <w:b/>
          <w:bCs/>
          <w:sz w:val="28"/>
          <w:szCs w:val="28"/>
        </w:rPr>
        <w:t xml:space="preserve"> ЧЛЕНОВСБОРНЫХ КОМАНД САРАТОВСКОЙ ОБЛАСТИ, ПРИНЯВШИХ УЧАСТИЕ В </w:t>
      </w:r>
      <w:r>
        <w:rPr>
          <w:b/>
          <w:bCs/>
          <w:sz w:val="28"/>
          <w:szCs w:val="28"/>
          <w:lang w:val="en-US"/>
        </w:rPr>
        <w:t>XXXII</w:t>
      </w:r>
      <w:r>
        <w:rPr>
          <w:b/>
          <w:bCs/>
          <w:sz w:val="28"/>
          <w:szCs w:val="28"/>
        </w:rPr>
        <w:t xml:space="preserve"> ЛЕТНИХ </w:t>
      </w:r>
    </w:p>
    <w:p w:rsidR="00594495" w:rsidRDefault="00594495" w:rsidP="00594495">
      <w:pPr>
        <w:autoSpaceDE w:val="0"/>
        <w:autoSpaceDN w:val="0"/>
        <w:adjustRightInd w:val="0"/>
        <w:jc w:val="center"/>
        <w:rPr>
          <w:b/>
          <w:bCs/>
          <w:sz w:val="28"/>
          <w:szCs w:val="28"/>
        </w:rPr>
      </w:pPr>
      <w:r>
        <w:rPr>
          <w:b/>
          <w:bCs/>
          <w:sz w:val="28"/>
          <w:szCs w:val="28"/>
        </w:rPr>
        <w:t>ОЛИМПИЙСКИХ ИГРАХ В Г. ТОКИО (ЯПОНИЯ)</w:t>
      </w:r>
    </w:p>
    <w:p w:rsidR="00594495" w:rsidRDefault="00594495" w:rsidP="00594495">
      <w:pPr>
        <w:autoSpaceDE w:val="0"/>
        <w:autoSpaceDN w:val="0"/>
        <w:adjustRightInd w:val="0"/>
        <w:jc w:val="both"/>
        <w:rPr>
          <w:sz w:val="28"/>
          <w:szCs w:val="28"/>
        </w:rPr>
      </w:pPr>
    </w:p>
    <w:p w:rsidR="00594495" w:rsidRDefault="00594495" w:rsidP="005C15A0">
      <w:pPr>
        <w:autoSpaceDE w:val="0"/>
        <w:autoSpaceDN w:val="0"/>
        <w:adjustRightInd w:val="0"/>
        <w:ind w:firstLine="539"/>
        <w:contextualSpacing/>
        <w:jc w:val="both"/>
        <w:rPr>
          <w:sz w:val="28"/>
          <w:szCs w:val="28"/>
        </w:rPr>
      </w:pPr>
      <w:r>
        <w:rPr>
          <w:sz w:val="28"/>
          <w:szCs w:val="28"/>
        </w:rPr>
        <w:t xml:space="preserve">1. Настоящее Положение определяет порядок назначения и выплаты материального стимулирования спортсменам - членам сборных команд Саратовской области, </w:t>
      </w:r>
      <w:r w:rsidRPr="00594495">
        <w:rPr>
          <w:sz w:val="28"/>
          <w:szCs w:val="28"/>
        </w:rPr>
        <w:t xml:space="preserve">членов сборных команд Саратовской области, принявших участие в XXXII летних Олимпийских играх в г.Токио (Япония) </w:t>
      </w:r>
      <w:r>
        <w:rPr>
          <w:sz w:val="28"/>
          <w:szCs w:val="28"/>
        </w:rPr>
        <w:t xml:space="preserve">(далее - материальное стимулирование) за счет средств областного бюджета 2021 года в соответствии со сводной бюджетной росписью расходов областного бюджета в пределах лимитов бюджетных обязательств, доведенных в установленном порядке министерству молодежной политики и спорта области в рамках </w:t>
      </w:r>
      <w:hyperlink r:id="rId8" w:history="1">
        <w:r>
          <w:rPr>
            <w:color w:val="0000FF"/>
            <w:sz w:val="28"/>
            <w:szCs w:val="28"/>
          </w:rPr>
          <w:t>подпрограммы 1</w:t>
        </w:r>
      </w:hyperlink>
      <w:r w:rsidR="005C15A0">
        <w:rPr>
          <w:sz w:val="28"/>
          <w:szCs w:val="28"/>
        </w:rPr>
        <w:t xml:space="preserve"> «</w:t>
      </w:r>
      <w:r>
        <w:rPr>
          <w:sz w:val="28"/>
          <w:szCs w:val="28"/>
        </w:rPr>
        <w:t>Физическая культура и спорт.</w:t>
      </w:r>
      <w:r w:rsidR="005C15A0">
        <w:rPr>
          <w:sz w:val="28"/>
          <w:szCs w:val="28"/>
        </w:rPr>
        <w:t xml:space="preserve"> Подготовка спортивного резерва»</w:t>
      </w:r>
      <w:r>
        <w:rPr>
          <w:sz w:val="28"/>
          <w:szCs w:val="28"/>
        </w:rPr>
        <w:t xml:space="preserve"> государственной</w:t>
      </w:r>
      <w:r w:rsidR="005C15A0">
        <w:rPr>
          <w:sz w:val="28"/>
          <w:szCs w:val="28"/>
        </w:rPr>
        <w:t xml:space="preserve"> программы Саратовской области «</w:t>
      </w:r>
      <w:r>
        <w:rPr>
          <w:sz w:val="28"/>
          <w:szCs w:val="28"/>
        </w:rPr>
        <w:t>Развитие физической культуры, спорта</w:t>
      </w:r>
      <w:r w:rsidR="005C15A0">
        <w:rPr>
          <w:sz w:val="28"/>
          <w:szCs w:val="28"/>
        </w:rPr>
        <w:t>, туризма и молодежной политики»</w:t>
      </w:r>
      <w:r>
        <w:rPr>
          <w:sz w:val="28"/>
          <w:szCs w:val="28"/>
        </w:rPr>
        <w:t>.</w:t>
      </w:r>
    </w:p>
    <w:p w:rsidR="00594495" w:rsidRDefault="00594495" w:rsidP="005C15A0">
      <w:pPr>
        <w:autoSpaceDE w:val="0"/>
        <w:autoSpaceDN w:val="0"/>
        <w:adjustRightInd w:val="0"/>
        <w:spacing w:before="280"/>
        <w:ind w:firstLine="539"/>
        <w:contextualSpacing/>
        <w:jc w:val="both"/>
        <w:rPr>
          <w:sz w:val="28"/>
          <w:szCs w:val="28"/>
        </w:rPr>
      </w:pPr>
      <w:r>
        <w:rPr>
          <w:sz w:val="28"/>
          <w:szCs w:val="28"/>
        </w:rPr>
        <w:t xml:space="preserve">2. Материальное стимулирование предоставляется единовременно и осуществляется министерством молодежной политики и спорта области (далее - министерство) по итогам выступления </w:t>
      </w:r>
      <w:r w:rsidR="00A30AA4">
        <w:rPr>
          <w:sz w:val="28"/>
          <w:szCs w:val="28"/>
        </w:rPr>
        <w:t>на</w:t>
      </w:r>
      <w:r w:rsidRPr="00594495">
        <w:rPr>
          <w:sz w:val="28"/>
          <w:szCs w:val="28"/>
        </w:rPr>
        <w:t xml:space="preserve"> XXXII летних Олимпийских играх в г. Токио (Япония)</w:t>
      </w:r>
      <w:r>
        <w:rPr>
          <w:sz w:val="28"/>
          <w:szCs w:val="28"/>
        </w:rPr>
        <w:t>.</w:t>
      </w:r>
    </w:p>
    <w:p w:rsidR="00594495" w:rsidRDefault="00594495" w:rsidP="005C15A0">
      <w:pPr>
        <w:autoSpaceDE w:val="0"/>
        <w:autoSpaceDN w:val="0"/>
        <w:adjustRightInd w:val="0"/>
        <w:spacing w:before="280"/>
        <w:ind w:firstLine="539"/>
        <w:contextualSpacing/>
        <w:jc w:val="both"/>
        <w:rPr>
          <w:sz w:val="28"/>
          <w:szCs w:val="28"/>
        </w:rPr>
      </w:pPr>
      <w:r>
        <w:rPr>
          <w:sz w:val="28"/>
          <w:szCs w:val="28"/>
        </w:rPr>
        <w:t>3. Материальное стимулирование осуществляется на основании документов о</w:t>
      </w:r>
      <w:r w:rsidR="00A30AA4">
        <w:rPr>
          <w:sz w:val="28"/>
          <w:szCs w:val="28"/>
        </w:rPr>
        <w:t>б участии</w:t>
      </w:r>
      <w:r w:rsidR="00A30AA4" w:rsidRPr="00A30AA4">
        <w:rPr>
          <w:sz w:val="28"/>
          <w:szCs w:val="28"/>
        </w:rPr>
        <w:t>на XXXII летних Олимпийских играх в г. Токио (Япония)</w:t>
      </w:r>
      <w:r>
        <w:rPr>
          <w:sz w:val="28"/>
          <w:szCs w:val="28"/>
        </w:rPr>
        <w:t>.</w:t>
      </w:r>
    </w:p>
    <w:p w:rsidR="00594495" w:rsidRDefault="00594495" w:rsidP="005C15A0">
      <w:pPr>
        <w:autoSpaceDE w:val="0"/>
        <w:autoSpaceDN w:val="0"/>
        <w:adjustRightInd w:val="0"/>
        <w:spacing w:before="280"/>
        <w:ind w:firstLine="539"/>
        <w:contextualSpacing/>
        <w:jc w:val="both"/>
        <w:rPr>
          <w:sz w:val="28"/>
          <w:szCs w:val="28"/>
        </w:rPr>
      </w:pPr>
      <w:bookmarkStart w:id="0" w:name="Par17"/>
      <w:bookmarkEnd w:id="0"/>
      <w:r>
        <w:rPr>
          <w:sz w:val="28"/>
          <w:szCs w:val="28"/>
        </w:rPr>
        <w:t>4. Документы, необходимые для назначения материального стимулирования, подаются спортсменом в министерство до 1 октября 202</w:t>
      </w:r>
      <w:r w:rsidR="00A30AA4">
        <w:rPr>
          <w:sz w:val="28"/>
          <w:szCs w:val="28"/>
        </w:rPr>
        <w:t>1</w:t>
      </w:r>
      <w:r>
        <w:rPr>
          <w:sz w:val="28"/>
          <w:szCs w:val="28"/>
        </w:rPr>
        <w:t xml:space="preserve"> года.</w:t>
      </w:r>
    </w:p>
    <w:p w:rsidR="00594495" w:rsidRDefault="00A30AA4" w:rsidP="005C15A0">
      <w:pPr>
        <w:autoSpaceDE w:val="0"/>
        <w:autoSpaceDN w:val="0"/>
        <w:adjustRightInd w:val="0"/>
        <w:spacing w:before="280"/>
        <w:ind w:firstLine="539"/>
        <w:contextualSpacing/>
        <w:jc w:val="both"/>
        <w:rPr>
          <w:sz w:val="28"/>
          <w:szCs w:val="28"/>
        </w:rPr>
      </w:pPr>
      <w:bookmarkStart w:id="1" w:name="Par20"/>
      <w:bookmarkEnd w:id="1"/>
      <w:r>
        <w:rPr>
          <w:sz w:val="28"/>
          <w:szCs w:val="28"/>
        </w:rPr>
        <w:t>5</w:t>
      </w:r>
      <w:r w:rsidR="00594495">
        <w:rPr>
          <w:sz w:val="28"/>
          <w:szCs w:val="28"/>
        </w:rPr>
        <w:t>. Для назначения материального стимулирования спортсмену необходимо представить в министерство следующие документы:</w:t>
      </w:r>
    </w:p>
    <w:p w:rsidR="00594495" w:rsidRDefault="00594495" w:rsidP="005C15A0">
      <w:pPr>
        <w:autoSpaceDE w:val="0"/>
        <w:autoSpaceDN w:val="0"/>
        <w:adjustRightInd w:val="0"/>
        <w:spacing w:before="280"/>
        <w:ind w:firstLine="539"/>
        <w:contextualSpacing/>
        <w:jc w:val="both"/>
        <w:rPr>
          <w:sz w:val="28"/>
          <w:szCs w:val="28"/>
        </w:rPr>
      </w:pPr>
      <w:r>
        <w:rPr>
          <w:sz w:val="28"/>
          <w:szCs w:val="28"/>
        </w:rPr>
        <w:t>заявление;</w:t>
      </w:r>
    </w:p>
    <w:p w:rsidR="00594495" w:rsidRDefault="00594495" w:rsidP="005C15A0">
      <w:pPr>
        <w:autoSpaceDE w:val="0"/>
        <w:autoSpaceDN w:val="0"/>
        <w:adjustRightInd w:val="0"/>
        <w:spacing w:before="280"/>
        <w:ind w:firstLine="539"/>
        <w:contextualSpacing/>
        <w:jc w:val="both"/>
        <w:rPr>
          <w:sz w:val="28"/>
          <w:szCs w:val="28"/>
        </w:rPr>
      </w:pPr>
      <w:r>
        <w:rPr>
          <w:sz w:val="28"/>
          <w:szCs w:val="28"/>
        </w:rPr>
        <w:t>документ, удостоверяющий личность заявителя;</w:t>
      </w:r>
    </w:p>
    <w:p w:rsidR="00594495" w:rsidRDefault="00594495" w:rsidP="005C15A0">
      <w:pPr>
        <w:autoSpaceDE w:val="0"/>
        <w:autoSpaceDN w:val="0"/>
        <w:adjustRightInd w:val="0"/>
        <w:spacing w:before="280"/>
        <w:ind w:firstLine="539"/>
        <w:contextualSpacing/>
        <w:jc w:val="both"/>
        <w:rPr>
          <w:sz w:val="28"/>
          <w:szCs w:val="28"/>
        </w:rPr>
      </w:pPr>
      <w:r>
        <w:rPr>
          <w:sz w:val="28"/>
          <w:szCs w:val="28"/>
        </w:rPr>
        <w:t>документ, подтверждающий достигнутый результат (</w:t>
      </w:r>
      <w:r w:rsidR="00A30AA4" w:rsidRPr="00A30AA4">
        <w:rPr>
          <w:sz w:val="28"/>
          <w:szCs w:val="28"/>
        </w:rPr>
        <w:t>участие в XXXII летних Олимп</w:t>
      </w:r>
      <w:r w:rsidR="00A30AA4">
        <w:rPr>
          <w:sz w:val="28"/>
          <w:szCs w:val="28"/>
        </w:rPr>
        <w:t>ийских играх в г. Токио (Япония</w:t>
      </w:r>
      <w:r>
        <w:rPr>
          <w:sz w:val="28"/>
          <w:szCs w:val="28"/>
        </w:rPr>
        <w:t>);</w:t>
      </w:r>
    </w:p>
    <w:p w:rsidR="00594495" w:rsidRDefault="00594495" w:rsidP="005C15A0">
      <w:pPr>
        <w:autoSpaceDE w:val="0"/>
        <w:autoSpaceDN w:val="0"/>
        <w:adjustRightInd w:val="0"/>
        <w:spacing w:before="280"/>
        <w:ind w:firstLine="539"/>
        <w:contextualSpacing/>
        <w:jc w:val="both"/>
        <w:rPr>
          <w:sz w:val="28"/>
          <w:szCs w:val="28"/>
        </w:rPr>
      </w:pPr>
      <w:r>
        <w:rPr>
          <w:sz w:val="28"/>
          <w:szCs w:val="28"/>
        </w:rPr>
        <w:t>данные об открытом счете в кредитной организации или организации почтовой связи для выплаты материального стимулирования.</w:t>
      </w:r>
    </w:p>
    <w:p w:rsidR="00594495" w:rsidRDefault="00594495" w:rsidP="005C15A0">
      <w:pPr>
        <w:autoSpaceDE w:val="0"/>
        <w:autoSpaceDN w:val="0"/>
        <w:adjustRightInd w:val="0"/>
        <w:spacing w:before="280"/>
        <w:ind w:firstLine="539"/>
        <w:contextualSpacing/>
        <w:jc w:val="both"/>
        <w:rPr>
          <w:sz w:val="28"/>
          <w:szCs w:val="28"/>
        </w:rPr>
      </w:pPr>
      <w:r>
        <w:rPr>
          <w:sz w:val="28"/>
          <w:szCs w:val="28"/>
        </w:rPr>
        <w:t>Если за назначением материального стимулирования обращается представитель спортсмена, дополнительно представляется документ, подтверждающий полномочия представителя.</w:t>
      </w:r>
    </w:p>
    <w:p w:rsidR="00594495" w:rsidRDefault="00594495" w:rsidP="005C15A0">
      <w:pPr>
        <w:autoSpaceDE w:val="0"/>
        <w:autoSpaceDN w:val="0"/>
        <w:adjustRightInd w:val="0"/>
        <w:spacing w:before="280"/>
        <w:ind w:firstLine="539"/>
        <w:contextualSpacing/>
        <w:jc w:val="both"/>
        <w:rPr>
          <w:sz w:val="28"/>
          <w:szCs w:val="28"/>
        </w:rPr>
      </w:pPr>
      <w:r>
        <w:rPr>
          <w:sz w:val="28"/>
          <w:szCs w:val="28"/>
        </w:rPr>
        <w:lastRenderedPageBreak/>
        <w:t>Документы, необходимые для назначения материального стимулирования, могут быть представлены в копиях, заверенных в установленном порядке, без представления оригиналов.</w:t>
      </w:r>
    </w:p>
    <w:p w:rsidR="00594495" w:rsidRDefault="00594495" w:rsidP="005C15A0">
      <w:pPr>
        <w:autoSpaceDE w:val="0"/>
        <w:autoSpaceDN w:val="0"/>
        <w:adjustRightInd w:val="0"/>
        <w:spacing w:before="280"/>
        <w:ind w:firstLine="539"/>
        <w:contextualSpacing/>
        <w:jc w:val="both"/>
        <w:rPr>
          <w:sz w:val="28"/>
          <w:szCs w:val="28"/>
        </w:rPr>
      </w:pPr>
      <w:r>
        <w:rPr>
          <w:sz w:val="28"/>
          <w:szCs w:val="28"/>
        </w:rPr>
        <w:t>8. Рассмотрение представленных документов осуществляется министерством в течение 5 календарных дней с момента их регистрации в министерстве.</w:t>
      </w:r>
    </w:p>
    <w:p w:rsidR="00594495" w:rsidRDefault="00594495" w:rsidP="005C15A0">
      <w:pPr>
        <w:autoSpaceDE w:val="0"/>
        <w:autoSpaceDN w:val="0"/>
        <w:adjustRightInd w:val="0"/>
        <w:spacing w:before="280"/>
        <w:ind w:firstLine="539"/>
        <w:contextualSpacing/>
        <w:jc w:val="both"/>
        <w:rPr>
          <w:sz w:val="28"/>
          <w:szCs w:val="28"/>
        </w:rPr>
      </w:pPr>
      <w:r>
        <w:rPr>
          <w:sz w:val="28"/>
          <w:szCs w:val="28"/>
        </w:rPr>
        <w:t>9. Основаниями для отказа в выплате материального стимулирования является:</w:t>
      </w:r>
    </w:p>
    <w:p w:rsidR="00594495" w:rsidRDefault="00594495" w:rsidP="005C15A0">
      <w:pPr>
        <w:autoSpaceDE w:val="0"/>
        <w:autoSpaceDN w:val="0"/>
        <w:adjustRightInd w:val="0"/>
        <w:spacing w:before="280"/>
        <w:ind w:firstLine="539"/>
        <w:contextualSpacing/>
        <w:jc w:val="both"/>
        <w:rPr>
          <w:sz w:val="28"/>
          <w:szCs w:val="28"/>
        </w:rPr>
      </w:pPr>
      <w:r>
        <w:rPr>
          <w:sz w:val="28"/>
          <w:szCs w:val="28"/>
        </w:rPr>
        <w:t xml:space="preserve">несоответствие представленных заявителем документов требованиям, установленных </w:t>
      </w:r>
      <w:hyperlink w:anchor="Par17" w:history="1">
        <w:r>
          <w:rPr>
            <w:color w:val="0000FF"/>
            <w:sz w:val="28"/>
            <w:szCs w:val="28"/>
          </w:rPr>
          <w:t>пунктами 4</w:t>
        </w:r>
      </w:hyperlink>
      <w:r>
        <w:rPr>
          <w:sz w:val="28"/>
          <w:szCs w:val="28"/>
        </w:rPr>
        <w:t xml:space="preserve">, </w:t>
      </w:r>
      <w:hyperlink w:anchor="Par20" w:history="1">
        <w:r w:rsidR="00A30AA4">
          <w:rPr>
            <w:color w:val="0000FF"/>
            <w:sz w:val="28"/>
            <w:szCs w:val="28"/>
          </w:rPr>
          <w:t>5</w:t>
        </w:r>
      </w:hyperlink>
      <w:r>
        <w:rPr>
          <w:sz w:val="28"/>
          <w:szCs w:val="28"/>
        </w:rPr>
        <w:t xml:space="preserve"> настоящего Положения;</w:t>
      </w:r>
    </w:p>
    <w:p w:rsidR="00594495" w:rsidRDefault="00594495" w:rsidP="005C15A0">
      <w:pPr>
        <w:autoSpaceDE w:val="0"/>
        <w:autoSpaceDN w:val="0"/>
        <w:adjustRightInd w:val="0"/>
        <w:spacing w:before="280"/>
        <w:ind w:firstLine="539"/>
        <w:contextualSpacing/>
        <w:jc w:val="both"/>
        <w:rPr>
          <w:sz w:val="28"/>
          <w:szCs w:val="28"/>
        </w:rPr>
      </w:pPr>
      <w:r>
        <w:rPr>
          <w:sz w:val="28"/>
          <w:szCs w:val="28"/>
        </w:rPr>
        <w:t>наличие недостоверных сведений в представленных документах.</w:t>
      </w:r>
    </w:p>
    <w:p w:rsidR="00594495" w:rsidRDefault="00594495" w:rsidP="005C15A0">
      <w:pPr>
        <w:autoSpaceDE w:val="0"/>
        <w:autoSpaceDN w:val="0"/>
        <w:adjustRightInd w:val="0"/>
        <w:spacing w:before="280"/>
        <w:ind w:firstLine="539"/>
        <w:contextualSpacing/>
        <w:jc w:val="both"/>
        <w:rPr>
          <w:sz w:val="28"/>
          <w:szCs w:val="28"/>
        </w:rPr>
      </w:pPr>
      <w:r>
        <w:rPr>
          <w:sz w:val="28"/>
          <w:szCs w:val="28"/>
        </w:rPr>
        <w:t xml:space="preserve">10. Решение о назначении материального стимулирования принимается министерством на основании представленных документов, указанных в </w:t>
      </w:r>
      <w:hyperlink w:anchor="Par20" w:history="1">
        <w:r>
          <w:rPr>
            <w:color w:val="0000FF"/>
            <w:sz w:val="28"/>
            <w:szCs w:val="28"/>
          </w:rPr>
          <w:t xml:space="preserve">пункте </w:t>
        </w:r>
        <w:r w:rsidR="00A30AA4">
          <w:rPr>
            <w:color w:val="0000FF"/>
            <w:sz w:val="28"/>
            <w:szCs w:val="28"/>
          </w:rPr>
          <w:t>5</w:t>
        </w:r>
      </w:hyperlink>
      <w:r>
        <w:rPr>
          <w:sz w:val="28"/>
          <w:szCs w:val="28"/>
        </w:rPr>
        <w:t xml:space="preserve"> настоящего Положения, в течение 5 календарных дней со дня их представления в министерство и оформляется приказом.</w:t>
      </w:r>
    </w:p>
    <w:p w:rsidR="00594495" w:rsidRDefault="00594495" w:rsidP="005C15A0">
      <w:pPr>
        <w:autoSpaceDE w:val="0"/>
        <w:autoSpaceDN w:val="0"/>
        <w:adjustRightInd w:val="0"/>
        <w:spacing w:before="280"/>
        <w:ind w:firstLine="539"/>
        <w:contextualSpacing/>
        <w:jc w:val="both"/>
        <w:rPr>
          <w:sz w:val="28"/>
          <w:szCs w:val="28"/>
        </w:rPr>
      </w:pPr>
      <w:r>
        <w:rPr>
          <w:sz w:val="28"/>
          <w:szCs w:val="28"/>
        </w:rPr>
        <w:t>11. Выплаты материального стимулирования осуществляются не позднее 31 декабря 202</w:t>
      </w:r>
      <w:r w:rsidR="00A30AA4">
        <w:rPr>
          <w:sz w:val="28"/>
          <w:szCs w:val="28"/>
        </w:rPr>
        <w:t>1</w:t>
      </w:r>
      <w:r>
        <w:rPr>
          <w:sz w:val="28"/>
          <w:szCs w:val="28"/>
        </w:rPr>
        <w:t xml:space="preserve"> года путем перечисления средств на счет, открытый получателем (представителем получателя) в кредитной организации, или через организации почтовой связи (по выбору получателя). Расходы на возмещение затрат организациям, осуществляющим зачисление материального стимулирования во вклад материального стимулирования, производятся за счет средств, предусмотренных на выплату материального стимулирования.</w:t>
      </w:r>
    </w:p>
    <w:p w:rsidR="00594495" w:rsidRDefault="00594495" w:rsidP="00594495">
      <w:pPr>
        <w:autoSpaceDE w:val="0"/>
        <w:autoSpaceDN w:val="0"/>
        <w:adjustRightInd w:val="0"/>
        <w:jc w:val="both"/>
        <w:rPr>
          <w:sz w:val="28"/>
          <w:szCs w:val="28"/>
        </w:rPr>
      </w:pPr>
    </w:p>
    <w:p w:rsidR="00594495" w:rsidRDefault="00594495" w:rsidP="00594495">
      <w:pPr>
        <w:autoSpaceDE w:val="0"/>
        <w:autoSpaceDN w:val="0"/>
        <w:adjustRightInd w:val="0"/>
        <w:jc w:val="both"/>
        <w:rPr>
          <w:sz w:val="28"/>
          <w:szCs w:val="28"/>
        </w:rPr>
      </w:pPr>
    </w:p>
    <w:p w:rsidR="00594495" w:rsidRDefault="00594495" w:rsidP="00594495">
      <w:pPr>
        <w:autoSpaceDE w:val="0"/>
        <w:autoSpaceDN w:val="0"/>
        <w:adjustRightInd w:val="0"/>
        <w:jc w:val="both"/>
        <w:rPr>
          <w:sz w:val="28"/>
          <w:szCs w:val="28"/>
        </w:rPr>
      </w:pPr>
    </w:p>
    <w:p w:rsidR="00594495" w:rsidRDefault="00594495" w:rsidP="00594495">
      <w:pPr>
        <w:autoSpaceDE w:val="0"/>
        <w:autoSpaceDN w:val="0"/>
        <w:adjustRightInd w:val="0"/>
        <w:jc w:val="both"/>
        <w:rPr>
          <w:sz w:val="28"/>
          <w:szCs w:val="28"/>
        </w:rPr>
      </w:pPr>
    </w:p>
    <w:p w:rsidR="00A30AA4" w:rsidRDefault="00A30AA4" w:rsidP="00594495">
      <w:pPr>
        <w:autoSpaceDE w:val="0"/>
        <w:autoSpaceDN w:val="0"/>
        <w:adjustRightInd w:val="0"/>
        <w:jc w:val="both"/>
        <w:rPr>
          <w:sz w:val="28"/>
          <w:szCs w:val="28"/>
        </w:rPr>
      </w:pPr>
    </w:p>
    <w:p w:rsidR="00A30AA4" w:rsidRDefault="00A30AA4" w:rsidP="00594495">
      <w:pPr>
        <w:autoSpaceDE w:val="0"/>
        <w:autoSpaceDN w:val="0"/>
        <w:adjustRightInd w:val="0"/>
        <w:jc w:val="both"/>
        <w:rPr>
          <w:sz w:val="28"/>
          <w:szCs w:val="28"/>
        </w:rPr>
      </w:pPr>
    </w:p>
    <w:p w:rsidR="00A30AA4" w:rsidRDefault="00A30AA4" w:rsidP="00594495">
      <w:pPr>
        <w:autoSpaceDE w:val="0"/>
        <w:autoSpaceDN w:val="0"/>
        <w:adjustRightInd w:val="0"/>
        <w:jc w:val="both"/>
        <w:rPr>
          <w:sz w:val="28"/>
          <w:szCs w:val="28"/>
        </w:rPr>
      </w:pPr>
    </w:p>
    <w:p w:rsidR="00A30AA4" w:rsidRDefault="00A30AA4" w:rsidP="00594495">
      <w:pPr>
        <w:autoSpaceDE w:val="0"/>
        <w:autoSpaceDN w:val="0"/>
        <w:adjustRightInd w:val="0"/>
        <w:jc w:val="both"/>
        <w:rPr>
          <w:sz w:val="28"/>
          <w:szCs w:val="28"/>
        </w:rPr>
      </w:pPr>
    </w:p>
    <w:p w:rsidR="005C15A0" w:rsidRDefault="005C15A0" w:rsidP="00594495">
      <w:pPr>
        <w:autoSpaceDE w:val="0"/>
        <w:autoSpaceDN w:val="0"/>
        <w:adjustRightInd w:val="0"/>
        <w:jc w:val="both"/>
        <w:rPr>
          <w:sz w:val="28"/>
          <w:szCs w:val="28"/>
        </w:rPr>
      </w:pPr>
    </w:p>
    <w:p w:rsidR="005C15A0" w:rsidRDefault="005C15A0" w:rsidP="00594495">
      <w:pPr>
        <w:autoSpaceDE w:val="0"/>
        <w:autoSpaceDN w:val="0"/>
        <w:adjustRightInd w:val="0"/>
        <w:jc w:val="both"/>
        <w:rPr>
          <w:sz w:val="28"/>
          <w:szCs w:val="28"/>
        </w:rPr>
      </w:pPr>
    </w:p>
    <w:p w:rsidR="005C15A0" w:rsidRDefault="005C15A0" w:rsidP="00594495">
      <w:pPr>
        <w:autoSpaceDE w:val="0"/>
        <w:autoSpaceDN w:val="0"/>
        <w:adjustRightInd w:val="0"/>
        <w:jc w:val="both"/>
        <w:rPr>
          <w:sz w:val="28"/>
          <w:szCs w:val="28"/>
        </w:rPr>
      </w:pPr>
    </w:p>
    <w:p w:rsidR="005C15A0" w:rsidRDefault="005C15A0" w:rsidP="00594495">
      <w:pPr>
        <w:autoSpaceDE w:val="0"/>
        <w:autoSpaceDN w:val="0"/>
        <w:adjustRightInd w:val="0"/>
        <w:jc w:val="both"/>
        <w:rPr>
          <w:sz w:val="28"/>
          <w:szCs w:val="28"/>
        </w:rPr>
      </w:pPr>
    </w:p>
    <w:p w:rsidR="005C15A0" w:rsidRDefault="005C15A0" w:rsidP="00594495">
      <w:pPr>
        <w:autoSpaceDE w:val="0"/>
        <w:autoSpaceDN w:val="0"/>
        <w:adjustRightInd w:val="0"/>
        <w:jc w:val="both"/>
        <w:rPr>
          <w:sz w:val="28"/>
          <w:szCs w:val="28"/>
        </w:rPr>
      </w:pPr>
    </w:p>
    <w:p w:rsidR="005C15A0" w:rsidRDefault="005C15A0" w:rsidP="00594495">
      <w:pPr>
        <w:autoSpaceDE w:val="0"/>
        <w:autoSpaceDN w:val="0"/>
        <w:adjustRightInd w:val="0"/>
        <w:jc w:val="both"/>
        <w:rPr>
          <w:sz w:val="28"/>
          <w:szCs w:val="28"/>
        </w:rPr>
      </w:pPr>
    </w:p>
    <w:p w:rsidR="005C15A0" w:rsidRDefault="005C15A0" w:rsidP="00594495">
      <w:pPr>
        <w:autoSpaceDE w:val="0"/>
        <w:autoSpaceDN w:val="0"/>
        <w:adjustRightInd w:val="0"/>
        <w:jc w:val="both"/>
        <w:rPr>
          <w:sz w:val="28"/>
          <w:szCs w:val="28"/>
        </w:rPr>
      </w:pPr>
    </w:p>
    <w:p w:rsidR="005C15A0" w:rsidRDefault="005C15A0" w:rsidP="00594495">
      <w:pPr>
        <w:autoSpaceDE w:val="0"/>
        <w:autoSpaceDN w:val="0"/>
        <w:adjustRightInd w:val="0"/>
        <w:jc w:val="both"/>
        <w:rPr>
          <w:sz w:val="28"/>
          <w:szCs w:val="28"/>
        </w:rPr>
      </w:pPr>
    </w:p>
    <w:p w:rsidR="005C15A0" w:rsidRDefault="005C15A0" w:rsidP="00594495">
      <w:pPr>
        <w:autoSpaceDE w:val="0"/>
        <w:autoSpaceDN w:val="0"/>
        <w:adjustRightInd w:val="0"/>
        <w:jc w:val="both"/>
        <w:rPr>
          <w:sz w:val="28"/>
          <w:szCs w:val="28"/>
        </w:rPr>
      </w:pPr>
    </w:p>
    <w:p w:rsidR="005C15A0" w:rsidRDefault="005C15A0" w:rsidP="00594495">
      <w:pPr>
        <w:autoSpaceDE w:val="0"/>
        <w:autoSpaceDN w:val="0"/>
        <w:adjustRightInd w:val="0"/>
        <w:jc w:val="both"/>
        <w:rPr>
          <w:sz w:val="28"/>
          <w:szCs w:val="28"/>
        </w:rPr>
      </w:pPr>
    </w:p>
    <w:p w:rsidR="005C15A0" w:rsidRDefault="005C15A0" w:rsidP="00594495">
      <w:pPr>
        <w:autoSpaceDE w:val="0"/>
        <w:autoSpaceDN w:val="0"/>
        <w:adjustRightInd w:val="0"/>
        <w:jc w:val="both"/>
        <w:rPr>
          <w:sz w:val="28"/>
          <w:szCs w:val="28"/>
        </w:rPr>
      </w:pPr>
    </w:p>
    <w:p w:rsidR="005C15A0" w:rsidRDefault="005C15A0" w:rsidP="00594495">
      <w:pPr>
        <w:autoSpaceDE w:val="0"/>
        <w:autoSpaceDN w:val="0"/>
        <w:adjustRightInd w:val="0"/>
        <w:jc w:val="both"/>
        <w:rPr>
          <w:sz w:val="28"/>
          <w:szCs w:val="28"/>
        </w:rPr>
      </w:pPr>
    </w:p>
    <w:p w:rsidR="00A30AA4" w:rsidRDefault="00A30AA4" w:rsidP="00594495">
      <w:pPr>
        <w:autoSpaceDE w:val="0"/>
        <w:autoSpaceDN w:val="0"/>
        <w:adjustRightInd w:val="0"/>
        <w:jc w:val="both"/>
        <w:rPr>
          <w:sz w:val="28"/>
          <w:szCs w:val="28"/>
        </w:rPr>
      </w:pPr>
    </w:p>
    <w:p w:rsidR="00DE454E" w:rsidRDefault="00DE454E" w:rsidP="00594495">
      <w:pPr>
        <w:autoSpaceDE w:val="0"/>
        <w:autoSpaceDN w:val="0"/>
        <w:adjustRightInd w:val="0"/>
        <w:jc w:val="both"/>
        <w:rPr>
          <w:sz w:val="28"/>
          <w:szCs w:val="28"/>
        </w:rPr>
      </w:pPr>
    </w:p>
    <w:p w:rsidR="00DE454E" w:rsidRDefault="00DE454E" w:rsidP="00594495">
      <w:pPr>
        <w:autoSpaceDE w:val="0"/>
        <w:autoSpaceDN w:val="0"/>
        <w:adjustRightInd w:val="0"/>
        <w:jc w:val="both"/>
        <w:rPr>
          <w:sz w:val="28"/>
          <w:szCs w:val="28"/>
        </w:rPr>
      </w:pPr>
    </w:p>
    <w:p w:rsidR="00DE454E" w:rsidRDefault="00DE454E" w:rsidP="00594495">
      <w:pPr>
        <w:autoSpaceDE w:val="0"/>
        <w:autoSpaceDN w:val="0"/>
        <w:adjustRightInd w:val="0"/>
        <w:jc w:val="both"/>
        <w:rPr>
          <w:sz w:val="28"/>
          <w:szCs w:val="28"/>
        </w:rPr>
      </w:pPr>
    </w:p>
    <w:p w:rsidR="00594495" w:rsidRDefault="00594495" w:rsidP="00594495">
      <w:pPr>
        <w:autoSpaceDE w:val="0"/>
        <w:autoSpaceDN w:val="0"/>
        <w:adjustRightInd w:val="0"/>
        <w:jc w:val="both"/>
        <w:rPr>
          <w:sz w:val="28"/>
          <w:szCs w:val="28"/>
        </w:rPr>
      </w:pPr>
    </w:p>
    <w:p w:rsidR="00594495" w:rsidRDefault="00594495" w:rsidP="00594495">
      <w:pPr>
        <w:autoSpaceDE w:val="0"/>
        <w:autoSpaceDN w:val="0"/>
        <w:adjustRightInd w:val="0"/>
        <w:jc w:val="right"/>
        <w:outlineLvl w:val="0"/>
        <w:rPr>
          <w:sz w:val="28"/>
          <w:szCs w:val="28"/>
        </w:rPr>
      </w:pPr>
      <w:r>
        <w:rPr>
          <w:sz w:val="28"/>
          <w:szCs w:val="28"/>
        </w:rPr>
        <w:lastRenderedPageBreak/>
        <w:t xml:space="preserve">Приложение </w:t>
      </w:r>
      <w:r w:rsidR="00A30AA4">
        <w:rPr>
          <w:sz w:val="28"/>
          <w:szCs w:val="28"/>
        </w:rPr>
        <w:t>№</w:t>
      </w:r>
      <w:r>
        <w:rPr>
          <w:sz w:val="28"/>
          <w:szCs w:val="28"/>
        </w:rPr>
        <w:t xml:space="preserve"> 2</w:t>
      </w:r>
    </w:p>
    <w:p w:rsidR="00594495" w:rsidRDefault="00594495" w:rsidP="00594495">
      <w:pPr>
        <w:autoSpaceDE w:val="0"/>
        <w:autoSpaceDN w:val="0"/>
        <w:adjustRightInd w:val="0"/>
        <w:jc w:val="both"/>
        <w:rPr>
          <w:sz w:val="28"/>
          <w:szCs w:val="28"/>
        </w:rPr>
      </w:pPr>
    </w:p>
    <w:p w:rsidR="00594495" w:rsidRDefault="00594495" w:rsidP="00594495">
      <w:pPr>
        <w:autoSpaceDE w:val="0"/>
        <w:autoSpaceDN w:val="0"/>
        <w:adjustRightInd w:val="0"/>
        <w:jc w:val="right"/>
        <w:rPr>
          <w:sz w:val="28"/>
          <w:szCs w:val="28"/>
        </w:rPr>
      </w:pPr>
      <w:r>
        <w:rPr>
          <w:sz w:val="28"/>
          <w:szCs w:val="28"/>
        </w:rPr>
        <w:t>Утверждены</w:t>
      </w:r>
    </w:p>
    <w:p w:rsidR="00594495" w:rsidRDefault="00594495" w:rsidP="00594495">
      <w:pPr>
        <w:autoSpaceDE w:val="0"/>
        <w:autoSpaceDN w:val="0"/>
        <w:adjustRightInd w:val="0"/>
        <w:jc w:val="right"/>
        <w:rPr>
          <w:sz w:val="28"/>
          <w:szCs w:val="28"/>
        </w:rPr>
      </w:pPr>
      <w:r>
        <w:rPr>
          <w:sz w:val="28"/>
          <w:szCs w:val="28"/>
        </w:rPr>
        <w:t>постановлением</w:t>
      </w:r>
    </w:p>
    <w:p w:rsidR="00594495" w:rsidRDefault="00594495" w:rsidP="00594495">
      <w:pPr>
        <w:autoSpaceDE w:val="0"/>
        <w:autoSpaceDN w:val="0"/>
        <w:adjustRightInd w:val="0"/>
        <w:jc w:val="right"/>
        <w:rPr>
          <w:sz w:val="28"/>
          <w:szCs w:val="28"/>
        </w:rPr>
      </w:pPr>
      <w:r>
        <w:rPr>
          <w:sz w:val="28"/>
          <w:szCs w:val="28"/>
        </w:rPr>
        <w:t>Правительства Саратовской области</w:t>
      </w:r>
    </w:p>
    <w:p w:rsidR="00594495" w:rsidRDefault="00594495" w:rsidP="00594495">
      <w:pPr>
        <w:autoSpaceDE w:val="0"/>
        <w:autoSpaceDN w:val="0"/>
        <w:adjustRightInd w:val="0"/>
        <w:jc w:val="right"/>
        <w:rPr>
          <w:sz w:val="28"/>
          <w:szCs w:val="28"/>
        </w:rPr>
      </w:pPr>
      <w:r>
        <w:rPr>
          <w:sz w:val="28"/>
          <w:szCs w:val="28"/>
        </w:rPr>
        <w:t xml:space="preserve">от </w:t>
      </w:r>
      <w:r w:rsidR="00A30AA4">
        <w:rPr>
          <w:sz w:val="28"/>
          <w:szCs w:val="28"/>
        </w:rPr>
        <w:t>_________2021</w:t>
      </w:r>
      <w:r>
        <w:rPr>
          <w:sz w:val="28"/>
          <w:szCs w:val="28"/>
        </w:rPr>
        <w:t xml:space="preserve"> г. </w:t>
      </w:r>
      <w:r w:rsidR="00A30AA4">
        <w:rPr>
          <w:sz w:val="28"/>
          <w:szCs w:val="28"/>
        </w:rPr>
        <w:t>№_____</w:t>
      </w:r>
    </w:p>
    <w:p w:rsidR="00594495" w:rsidRDefault="00594495" w:rsidP="00594495">
      <w:pPr>
        <w:autoSpaceDE w:val="0"/>
        <w:autoSpaceDN w:val="0"/>
        <w:adjustRightInd w:val="0"/>
        <w:jc w:val="both"/>
        <w:rPr>
          <w:sz w:val="28"/>
          <w:szCs w:val="28"/>
        </w:rPr>
      </w:pPr>
    </w:p>
    <w:p w:rsidR="00594495" w:rsidRDefault="00594495" w:rsidP="00594495">
      <w:pPr>
        <w:autoSpaceDE w:val="0"/>
        <w:autoSpaceDN w:val="0"/>
        <w:adjustRightInd w:val="0"/>
        <w:jc w:val="center"/>
        <w:rPr>
          <w:b/>
          <w:bCs/>
          <w:sz w:val="28"/>
          <w:szCs w:val="28"/>
        </w:rPr>
      </w:pPr>
      <w:r>
        <w:rPr>
          <w:b/>
          <w:bCs/>
          <w:sz w:val="28"/>
          <w:szCs w:val="28"/>
        </w:rPr>
        <w:t>РАЗМЕРЫ</w:t>
      </w:r>
    </w:p>
    <w:p w:rsidR="00A30AA4" w:rsidRDefault="00594495" w:rsidP="00594495">
      <w:pPr>
        <w:autoSpaceDE w:val="0"/>
        <w:autoSpaceDN w:val="0"/>
        <w:adjustRightInd w:val="0"/>
        <w:jc w:val="center"/>
        <w:rPr>
          <w:b/>
          <w:bCs/>
          <w:sz w:val="28"/>
          <w:szCs w:val="28"/>
        </w:rPr>
      </w:pPr>
      <w:r>
        <w:rPr>
          <w:b/>
          <w:bCs/>
          <w:sz w:val="28"/>
          <w:szCs w:val="28"/>
        </w:rPr>
        <w:t xml:space="preserve">МАТЕРИАЛЬНОГО СТИМУЛИРОВАНИЯ СПОРТСМЕНОВ </w:t>
      </w:r>
      <w:r w:rsidR="00A30AA4">
        <w:rPr>
          <w:b/>
          <w:bCs/>
          <w:sz w:val="28"/>
          <w:szCs w:val="28"/>
        </w:rPr>
        <w:t>–</w:t>
      </w:r>
    </w:p>
    <w:p w:rsidR="00A30AA4" w:rsidRPr="00A30AA4" w:rsidRDefault="00594495" w:rsidP="00A30AA4">
      <w:pPr>
        <w:autoSpaceDE w:val="0"/>
        <w:autoSpaceDN w:val="0"/>
        <w:adjustRightInd w:val="0"/>
        <w:jc w:val="center"/>
        <w:rPr>
          <w:b/>
          <w:bCs/>
          <w:sz w:val="28"/>
          <w:szCs w:val="28"/>
        </w:rPr>
      </w:pPr>
      <w:r>
        <w:rPr>
          <w:b/>
          <w:bCs/>
          <w:sz w:val="28"/>
          <w:szCs w:val="28"/>
        </w:rPr>
        <w:t xml:space="preserve">ЧЛЕНОВ СБОРНЫХКОМАНД САРАТОВСКОЙ ОБЛАСТИ, </w:t>
      </w:r>
      <w:r w:rsidR="00A30AA4" w:rsidRPr="00A30AA4">
        <w:rPr>
          <w:b/>
          <w:bCs/>
          <w:sz w:val="28"/>
          <w:szCs w:val="28"/>
        </w:rPr>
        <w:t xml:space="preserve">ПРИНЯВШИХ УЧАСТИЕ В XXXII ЛЕТНИХ </w:t>
      </w:r>
    </w:p>
    <w:p w:rsidR="00594495" w:rsidRDefault="00A30AA4" w:rsidP="00A30AA4">
      <w:pPr>
        <w:autoSpaceDE w:val="0"/>
        <w:autoSpaceDN w:val="0"/>
        <w:adjustRightInd w:val="0"/>
        <w:jc w:val="center"/>
        <w:rPr>
          <w:b/>
          <w:bCs/>
          <w:sz w:val="28"/>
          <w:szCs w:val="28"/>
        </w:rPr>
      </w:pPr>
      <w:r w:rsidRPr="00A30AA4">
        <w:rPr>
          <w:b/>
          <w:bCs/>
          <w:sz w:val="28"/>
          <w:szCs w:val="28"/>
        </w:rPr>
        <w:t>ОЛИМПИЙСКИХ ИГРАХ В Г. ТОКИО (ЯПОНИЯ)</w:t>
      </w:r>
    </w:p>
    <w:p w:rsidR="00594495" w:rsidRDefault="00594495" w:rsidP="00594495">
      <w:pPr>
        <w:autoSpaceDE w:val="0"/>
        <w:autoSpaceDN w:val="0"/>
        <w:adjustRightInd w:val="0"/>
        <w:jc w:val="both"/>
        <w:rPr>
          <w:sz w:val="28"/>
          <w:szCs w:val="28"/>
        </w:rPr>
      </w:pPr>
    </w:p>
    <w:p w:rsidR="00594495" w:rsidRDefault="00594495" w:rsidP="00594495">
      <w:pPr>
        <w:autoSpaceDE w:val="0"/>
        <w:autoSpaceDN w:val="0"/>
        <w:adjustRightInd w:val="0"/>
        <w:jc w:val="right"/>
        <w:rPr>
          <w:sz w:val="28"/>
          <w:szCs w:val="28"/>
        </w:rPr>
      </w:pPr>
    </w:p>
    <w:p w:rsidR="00594495" w:rsidRDefault="00594495" w:rsidP="00594495">
      <w:pPr>
        <w:autoSpaceDE w:val="0"/>
        <w:autoSpaceDN w:val="0"/>
        <w:adjustRightInd w:val="0"/>
      </w:pPr>
    </w:p>
    <w:tbl>
      <w:tblPr>
        <w:tblW w:w="0" w:type="auto"/>
        <w:tblLayout w:type="fixed"/>
        <w:tblCellMar>
          <w:top w:w="102" w:type="dxa"/>
          <w:left w:w="62" w:type="dxa"/>
          <w:bottom w:w="102" w:type="dxa"/>
          <w:right w:w="62" w:type="dxa"/>
        </w:tblCellMar>
        <w:tblLook w:val="0000"/>
      </w:tblPr>
      <w:tblGrid>
        <w:gridCol w:w="567"/>
        <w:gridCol w:w="4649"/>
        <w:gridCol w:w="2217"/>
        <w:gridCol w:w="1843"/>
      </w:tblGrid>
      <w:tr w:rsidR="00A30AA4" w:rsidTr="00A30AA4">
        <w:tc>
          <w:tcPr>
            <w:tcW w:w="567" w:type="dxa"/>
            <w:tcBorders>
              <w:top w:val="single" w:sz="4" w:space="0" w:color="auto"/>
              <w:left w:val="single" w:sz="4" w:space="0" w:color="auto"/>
              <w:bottom w:val="single" w:sz="4" w:space="0" w:color="auto"/>
              <w:right w:val="single" w:sz="4" w:space="0" w:color="auto"/>
            </w:tcBorders>
          </w:tcPr>
          <w:p w:rsidR="00A30AA4" w:rsidRDefault="00A30AA4">
            <w:pPr>
              <w:autoSpaceDE w:val="0"/>
              <w:autoSpaceDN w:val="0"/>
              <w:adjustRightInd w:val="0"/>
              <w:jc w:val="center"/>
              <w:rPr>
                <w:sz w:val="28"/>
                <w:szCs w:val="28"/>
              </w:rPr>
            </w:pPr>
            <w:r>
              <w:rPr>
                <w:sz w:val="28"/>
                <w:szCs w:val="28"/>
              </w:rPr>
              <w:t>N п/п</w:t>
            </w:r>
          </w:p>
        </w:tc>
        <w:tc>
          <w:tcPr>
            <w:tcW w:w="4649" w:type="dxa"/>
            <w:tcBorders>
              <w:top w:val="single" w:sz="4" w:space="0" w:color="auto"/>
              <w:left w:val="single" w:sz="4" w:space="0" w:color="auto"/>
              <w:bottom w:val="single" w:sz="4" w:space="0" w:color="auto"/>
              <w:right w:val="single" w:sz="4" w:space="0" w:color="auto"/>
            </w:tcBorders>
          </w:tcPr>
          <w:p w:rsidR="00A30AA4" w:rsidRDefault="00A30AA4">
            <w:pPr>
              <w:autoSpaceDE w:val="0"/>
              <w:autoSpaceDN w:val="0"/>
              <w:adjustRightInd w:val="0"/>
              <w:jc w:val="center"/>
              <w:rPr>
                <w:sz w:val="28"/>
                <w:szCs w:val="28"/>
              </w:rPr>
            </w:pPr>
            <w:r>
              <w:rPr>
                <w:sz w:val="28"/>
                <w:szCs w:val="28"/>
              </w:rPr>
              <w:t>ФИО</w:t>
            </w:r>
          </w:p>
        </w:tc>
        <w:tc>
          <w:tcPr>
            <w:tcW w:w="2217" w:type="dxa"/>
            <w:tcBorders>
              <w:top w:val="single" w:sz="4" w:space="0" w:color="auto"/>
              <w:left w:val="single" w:sz="4" w:space="0" w:color="auto"/>
              <w:bottom w:val="single" w:sz="4" w:space="0" w:color="auto"/>
              <w:right w:val="single" w:sz="4" w:space="0" w:color="auto"/>
            </w:tcBorders>
          </w:tcPr>
          <w:p w:rsidR="00A30AA4" w:rsidRDefault="00A30AA4">
            <w:pPr>
              <w:autoSpaceDE w:val="0"/>
              <w:autoSpaceDN w:val="0"/>
              <w:adjustRightInd w:val="0"/>
              <w:jc w:val="center"/>
              <w:rPr>
                <w:sz w:val="28"/>
                <w:szCs w:val="28"/>
              </w:rPr>
            </w:pPr>
            <w:r>
              <w:rPr>
                <w:sz w:val="28"/>
                <w:szCs w:val="28"/>
              </w:rPr>
              <w:t>Вид спорта</w:t>
            </w:r>
          </w:p>
        </w:tc>
        <w:tc>
          <w:tcPr>
            <w:tcW w:w="1843" w:type="dxa"/>
            <w:tcBorders>
              <w:top w:val="single" w:sz="4" w:space="0" w:color="auto"/>
              <w:left w:val="single" w:sz="4" w:space="0" w:color="auto"/>
              <w:bottom w:val="single" w:sz="4" w:space="0" w:color="auto"/>
              <w:right w:val="single" w:sz="4" w:space="0" w:color="auto"/>
            </w:tcBorders>
          </w:tcPr>
          <w:p w:rsidR="00A30AA4" w:rsidRDefault="00A30AA4">
            <w:pPr>
              <w:autoSpaceDE w:val="0"/>
              <w:autoSpaceDN w:val="0"/>
              <w:adjustRightInd w:val="0"/>
              <w:jc w:val="center"/>
              <w:rPr>
                <w:sz w:val="28"/>
                <w:szCs w:val="28"/>
              </w:rPr>
            </w:pPr>
            <w:r>
              <w:rPr>
                <w:sz w:val="28"/>
                <w:szCs w:val="28"/>
              </w:rPr>
              <w:t>Размер выплаты (тыс.руб)</w:t>
            </w:r>
          </w:p>
        </w:tc>
      </w:tr>
      <w:tr w:rsidR="00A30AA4" w:rsidTr="00A30AA4">
        <w:tc>
          <w:tcPr>
            <w:tcW w:w="567" w:type="dxa"/>
            <w:tcBorders>
              <w:top w:val="single" w:sz="4" w:space="0" w:color="auto"/>
              <w:left w:val="single" w:sz="4" w:space="0" w:color="auto"/>
              <w:bottom w:val="single" w:sz="4" w:space="0" w:color="auto"/>
              <w:right w:val="single" w:sz="4" w:space="0" w:color="auto"/>
            </w:tcBorders>
          </w:tcPr>
          <w:p w:rsidR="00A30AA4" w:rsidRDefault="00A30AA4">
            <w:pPr>
              <w:autoSpaceDE w:val="0"/>
              <w:autoSpaceDN w:val="0"/>
              <w:adjustRightInd w:val="0"/>
              <w:jc w:val="center"/>
              <w:rPr>
                <w:sz w:val="28"/>
                <w:szCs w:val="28"/>
              </w:rPr>
            </w:pPr>
            <w:r>
              <w:rPr>
                <w:sz w:val="28"/>
                <w:szCs w:val="28"/>
              </w:rPr>
              <w:t>1.</w:t>
            </w:r>
          </w:p>
        </w:tc>
        <w:tc>
          <w:tcPr>
            <w:tcW w:w="4649" w:type="dxa"/>
            <w:tcBorders>
              <w:top w:val="single" w:sz="4" w:space="0" w:color="auto"/>
              <w:left w:val="single" w:sz="4" w:space="0" w:color="auto"/>
              <w:bottom w:val="single" w:sz="4" w:space="0" w:color="auto"/>
              <w:right w:val="single" w:sz="4" w:space="0" w:color="auto"/>
            </w:tcBorders>
          </w:tcPr>
          <w:p w:rsidR="00A30AA4" w:rsidRDefault="00A30AA4">
            <w:pPr>
              <w:autoSpaceDE w:val="0"/>
              <w:autoSpaceDN w:val="0"/>
              <w:adjustRightInd w:val="0"/>
              <w:rPr>
                <w:sz w:val="28"/>
                <w:szCs w:val="28"/>
              </w:rPr>
            </w:pPr>
            <w:r>
              <w:rPr>
                <w:sz w:val="28"/>
                <w:szCs w:val="28"/>
              </w:rPr>
              <w:t>Степанова Кира Валерьевна</w:t>
            </w:r>
          </w:p>
        </w:tc>
        <w:tc>
          <w:tcPr>
            <w:tcW w:w="2217" w:type="dxa"/>
            <w:tcBorders>
              <w:top w:val="single" w:sz="4" w:space="0" w:color="auto"/>
              <w:left w:val="single" w:sz="4" w:space="0" w:color="auto"/>
              <w:bottom w:val="single" w:sz="4" w:space="0" w:color="auto"/>
              <w:right w:val="single" w:sz="4" w:space="0" w:color="auto"/>
            </w:tcBorders>
          </w:tcPr>
          <w:p w:rsidR="00A30AA4" w:rsidRDefault="00A30AA4">
            <w:pPr>
              <w:autoSpaceDE w:val="0"/>
              <w:autoSpaceDN w:val="0"/>
              <w:adjustRightInd w:val="0"/>
              <w:jc w:val="center"/>
              <w:rPr>
                <w:sz w:val="28"/>
                <w:szCs w:val="28"/>
              </w:rPr>
            </w:pPr>
            <w:r>
              <w:rPr>
                <w:sz w:val="28"/>
                <w:szCs w:val="28"/>
              </w:rPr>
              <w:t>Гребля на байдарках и каноэ</w:t>
            </w:r>
          </w:p>
        </w:tc>
        <w:tc>
          <w:tcPr>
            <w:tcW w:w="1843" w:type="dxa"/>
            <w:tcBorders>
              <w:top w:val="single" w:sz="4" w:space="0" w:color="auto"/>
              <w:left w:val="single" w:sz="4" w:space="0" w:color="auto"/>
              <w:bottom w:val="single" w:sz="4" w:space="0" w:color="auto"/>
              <w:right w:val="single" w:sz="4" w:space="0" w:color="auto"/>
            </w:tcBorders>
          </w:tcPr>
          <w:p w:rsidR="00A30AA4" w:rsidRDefault="00A30AA4">
            <w:pPr>
              <w:autoSpaceDE w:val="0"/>
              <w:autoSpaceDN w:val="0"/>
              <w:adjustRightInd w:val="0"/>
              <w:jc w:val="center"/>
              <w:rPr>
                <w:sz w:val="28"/>
                <w:szCs w:val="28"/>
              </w:rPr>
            </w:pPr>
            <w:r>
              <w:rPr>
                <w:sz w:val="28"/>
                <w:szCs w:val="28"/>
              </w:rPr>
              <w:t>100,00</w:t>
            </w:r>
          </w:p>
        </w:tc>
      </w:tr>
      <w:tr w:rsidR="00A30AA4" w:rsidTr="00A30AA4">
        <w:tc>
          <w:tcPr>
            <w:tcW w:w="567" w:type="dxa"/>
            <w:tcBorders>
              <w:top w:val="single" w:sz="4" w:space="0" w:color="auto"/>
              <w:left w:val="single" w:sz="4" w:space="0" w:color="auto"/>
              <w:bottom w:val="single" w:sz="4" w:space="0" w:color="auto"/>
              <w:right w:val="single" w:sz="4" w:space="0" w:color="auto"/>
            </w:tcBorders>
          </w:tcPr>
          <w:p w:rsidR="00A30AA4" w:rsidRDefault="00A30AA4">
            <w:pPr>
              <w:autoSpaceDE w:val="0"/>
              <w:autoSpaceDN w:val="0"/>
              <w:adjustRightInd w:val="0"/>
              <w:jc w:val="center"/>
              <w:rPr>
                <w:sz w:val="28"/>
                <w:szCs w:val="28"/>
              </w:rPr>
            </w:pPr>
            <w:r>
              <w:rPr>
                <w:sz w:val="28"/>
                <w:szCs w:val="28"/>
              </w:rPr>
              <w:t>2.</w:t>
            </w:r>
          </w:p>
        </w:tc>
        <w:tc>
          <w:tcPr>
            <w:tcW w:w="4649" w:type="dxa"/>
            <w:tcBorders>
              <w:top w:val="single" w:sz="4" w:space="0" w:color="auto"/>
              <w:left w:val="single" w:sz="4" w:space="0" w:color="auto"/>
              <w:bottom w:val="single" w:sz="4" w:space="0" w:color="auto"/>
              <w:right w:val="single" w:sz="4" w:space="0" w:color="auto"/>
            </w:tcBorders>
          </w:tcPr>
          <w:p w:rsidR="00A30AA4" w:rsidRDefault="00A30AA4">
            <w:pPr>
              <w:autoSpaceDE w:val="0"/>
              <w:autoSpaceDN w:val="0"/>
              <w:adjustRightInd w:val="0"/>
              <w:rPr>
                <w:sz w:val="28"/>
                <w:szCs w:val="28"/>
              </w:rPr>
            </w:pPr>
            <w:r>
              <w:rPr>
                <w:sz w:val="28"/>
                <w:szCs w:val="28"/>
              </w:rPr>
              <w:t>Лоханов Константин Игоревич</w:t>
            </w:r>
          </w:p>
        </w:tc>
        <w:tc>
          <w:tcPr>
            <w:tcW w:w="2217" w:type="dxa"/>
            <w:tcBorders>
              <w:top w:val="single" w:sz="4" w:space="0" w:color="auto"/>
              <w:left w:val="single" w:sz="4" w:space="0" w:color="auto"/>
              <w:bottom w:val="single" w:sz="4" w:space="0" w:color="auto"/>
              <w:right w:val="single" w:sz="4" w:space="0" w:color="auto"/>
            </w:tcBorders>
          </w:tcPr>
          <w:p w:rsidR="00A30AA4" w:rsidRDefault="00A30AA4">
            <w:pPr>
              <w:autoSpaceDE w:val="0"/>
              <w:autoSpaceDN w:val="0"/>
              <w:adjustRightInd w:val="0"/>
              <w:jc w:val="center"/>
              <w:rPr>
                <w:sz w:val="28"/>
                <w:szCs w:val="28"/>
              </w:rPr>
            </w:pPr>
            <w:r>
              <w:rPr>
                <w:sz w:val="28"/>
                <w:szCs w:val="28"/>
              </w:rPr>
              <w:t>Фехтование</w:t>
            </w:r>
          </w:p>
        </w:tc>
        <w:tc>
          <w:tcPr>
            <w:tcW w:w="1843" w:type="dxa"/>
            <w:tcBorders>
              <w:top w:val="single" w:sz="4" w:space="0" w:color="auto"/>
              <w:left w:val="single" w:sz="4" w:space="0" w:color="auto"/>
              <w:bottom w:val="single" w:sz="4" w:space="0" w:color="auto"/>
              <w:right w:val="single" w:sz="4" w:space="0" w:color="auto"/>
            </w:tcBorders>
          </w:tcPr>
          <w:p w:rsidR="00A30AA4" w:rsidRDefault="00A30AA4">
            <w:pPr>
              <w:autoSpaceDE w:val="0"/>
              <w:autoSpaceDN w:val="0"/>
              <w:adjustRightInd w:val="0"/>
              <w:jc w:val="center"/>
              <w:rPr>
                <w:sz w:val="28"/>
                <w:szCs w:val="28"/>
              </w:rPr>
            </w:pPr>
            <w:r w:rsidRPr="00A30AA4">
              <w:rPr>
                <w:sz w:val="28"/>
                <w:szCs w:val="28"/>
              </w:rPr>
              <w:t>100,00</w:t>
            </w:r>
          </w:p>
        </w:tc>
      </w:tr>
      <w:tr w:rsidR="00A30AA4" w:rsidTr="00A30AA4">
        <w:tc>
          <w:tcPr>
            <w:tcW w:w="567" w:type="dxa"/>
            <w:tcBorders>
              <w:top w:val="single" w:sz="4" w:space="0" w:color="auto"/>
              <w:left w:val="single" w:sz="4" w:space="0" w:color="auto"/>
              <w:bottom w:val="single" w:sz="4" w:space="0" w:color="auto"/>
              <w:right w:val="single" w:sz="4" w:space="0" w:color="auto"/>
            </w:tcBorders>
          </w:tcPr>
          <w:p w:rsidR="00A30AA4" w:rsidRDefault="00A30AA4">
            <w:pPr>
              <w:autoSpaceDE w:val="0"/>
              <w:autoSpaceDN w:val="0"/>
              <w:adjustRightInd w:val="0"/>
              <w:jc w:val="center"/>
              <w:rPr>
                <w:sz w:val="28"/>
                <w:szCs w:val="28"/>
              </w:rPr>
            </w:pPr>
            <w:r>
              <w:rPr>
                <w:sz w:val="28"/>
                <w:szCs w:val="28"/>
              </w:rPr>
              <w:t>3.</w:t>
            </w:r>
          </w:p>
        </w:tc>
        <w:tc>
          <w:tcPr>
            <w:tcW w:w="4649" w:type="dxa"/>
            <w:tcBorders>
              <w:top w:val="single" w:sz="4" w:space="0" w:color="auto"/>
              <w:left w:val="single" w:sz="4" w:space="0" w:color="auto"/>
              <w:bottom w:val="single" w:sz="4" w:space="0" w:color="auto"/>
              <w:right w:val="single" w:sz="4" w:space="0" w:color="auto"/>
            </w:tcBorders>
          </w:tcPr>
          <w:p w:rsidR="00A30AA4" w:rsidRDefault="00A30AA4">
            <w:pPr>
              <w:autoSpaceDE w:val="0"/>
              <w:autoSpaceDN w:val="0"/>
              <w:adjustRightInd w:val="0"/>
              <w:rPr>
                <w:sz w:val="28"/>
                <w:szCs w:val="28"/>
              </w:rPr>
            </w:pPr>
            <w:r>
              <w:rPr>
                <w:sz w:val="28"/>
                <w:szCs w:val="28"/>
              </w:rPr>
              <w:t>Разаренова Александра Германовна</w:t>
            </w:r>
          </w:p>
        </w:tc>
        <w:tc>
          <w:tcPr>
            <w:tcW w:w="2217" w:type="dxa"/>
            <w:tcBorders>
              <w:top w:val="single" w:sz="4" w:space="0" w:color="auto"/>
              <w:left w:val="single" w:sz="4" w:space="0" w:color="auto"/>
              <w:bottom w:val="single" w:sz="4" w:space="0" w:color="auto"/>
              <w:right w:val="single" w:sz="4" w:space="0" w:color="auto"/>
            </w:tcBorders>
          </w:tcPr>
          <w:p w:rsidR="00A30AA4" w:rsidRDefault="00A30AA4">
            <w:pPr>
              <w:autoSpaceDE w:val="0"/>
              <w:autoSpaceDN w:val="0"/>
              <w:adjustRightInd w:val="0"/>
              <w:jc w:val="center"/>
              <w:rPr>
                <w:sz w:val="28"/>
                <w:szCs w:val="28"/>
              </w:rPr>
            </w:pPr>
            <w:r>
              <w:rPr>
                <w:sz w:val="28"/>
                <w:szCs w:val="28"/>
              </w:rPr>
              <w:t>Триатлон</w:t>
            </w:r>
          </w:p>
        </w:tc>
        <w:tc>
          <w:tcPr>
            <w:tcW w:w="1843" w:type="dxa"/>
            <w:tcBorders>
              <w:top w:val="single" w:sz="4" w:space="0" w:color="auto"/>
              <w:left w:val="single" w:sz="4" w:space="0" w:color="auto"/>
              <w:bottom w:val="single" w:sz="4" w:space="0" w:color="auto"/>
              <w:right w:val="single" w:sz="4" w:space="0" w:color="auto"/>
            </w:tcBorders>
          </w:tcPr>
          <w:p w:rsidR="00A30AA4" w:rsidRDefault="00A30AA4">
            <w:pPr>
              <w:autoSpaceDE w:val="0"/>
              <w:autoSpaceDN w:val="0"/>
              <w:adjustRightInd w:val="0"/>
              <w:jc w:val="center"/>
              <w:rPr>
                <w:sz w:val="28"/>
                <w:szCs w:val="28"/>
              </w:rPr>
            </w:pPr>
            <w:r w:rsidRPr="00A30AA4">
              <w:rPr>
                <w:sz w:val="28"/>
                <w:szCs w:val="28"/>
              </w:rPr>
              <w:t>100,00</w:t>
            </w:r>
          </w:p>
        </w:tc>
      </w:tr>
      <w:tr w:rsidR="0034311E" w:rsidTr="00665915">
        <w:tc>
          <w:tcPr>
            <w:tcW w:w="5216" w:type="dxa"/>
            <w:gridSpan w:val="2"/>
            <w:tcBorders>
              <w:top w:val="single" w:sz="4" w:space="0" w:color="auto"/>
              <w:left w:val="single" w:sz="4" w:space="0" w:color="auto"/>
              <w:bottom w:val="single" w:sz="4" w:space="0" w:color="auto"/>
              <w:right w:val="single" w:sz="4" w:space="0" w:color="auto"/>
            </w:tcBorders>
          </w:tcPr>
          <w:p w:rsidR="0034311E" w:rsidRDefault="0034311E">
            <w:pPr>
              <w:autoSpaceDE w:val="0"/>
              <w:autoSpaceDN w:val="0"/>
              <w:adjustRightInd w:val="0"/>
              <w:rPr>
                <w:sz w:val="28"/>
                <w:szCs w:val="28"/>
              </w:rPr>
            </w:pPr>
            <w:r>
              <w:rPr>
                <w:sz w:val="28"/>
                <w:szCs w:val="28"/>
              </w:rPr>
              <w:t xml:space="preserve">       ИТОГО</w:t>
            </w:r>
          </w:p>
        </w:tc>
        <w:tc>
          <w:tcPr>
            <w:tcW w:w="2217" w:type="dxa"/>
            <w:tcBorders>
              <w:top w:val="single" w:sz="4" w:space="0" w:color="auto"/>
              <w:left w:val="single" w:sz="4" w:space="0" w:color="auto"/>
              <w:bottom w:val="single" w:sz="4" w:space="0" w:color="auto"/>
              <w:right w:val="single" w:sz="4" w:space="0" w:color="auto"/>
            </w:tcBorders>
          </w:tcPr>
          <w:p w:rsidR="0034311E" w:rsidRDefault="0034311E">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34311E" w:rsidRPr="00A30AA4" w:rsidRDefault="0034311E">
            <w:pPr>
              <w:autoSpaceDE w:val="0"/>
              <w:autoSpaceDN w:val="0"/>
              <w:adjustRightInd w:val="0"/>
              <w:jc w:val="center"/>
              <w:rPr>
                <w:sz w:val="28"/>
                <w:szCs w:val="28"/>
              </w:rPr>
            </w:pPr>
            <w:r>
              <w:rPr>
                <w:sz w:val="28"/>
                <w:szCs w:val="28"/>
              </w:rPr>
              <w:t>300,00</w:t>
            </w:r>
          </w:p>
        </w:tc>
      </w:tr>
    </w:tbl>
    <w:p w:rsidR="00594495" w:rsidRDefault="00594495" w:rsidP="00811DB9">
      <w:pPr>
        <w:pStyle w:val="aa"/>
        <w:jc w:val="center"/>
      </w:pPr>
    </w:p>
    <w:p w:rsidR="00594495" w:rsidRDefault="00594495" w:rsidP="00811DB9">
      <w:pPr>
        <w:pStyle w:val="aa"/>
        <w:jc w:val="center"/>
      </w:pPr>
    </w:p>
    <w:p w:rsidR="00594495" w:rsidRDefault="00594495" w:rsidP="00811DB9">
      <w:pPr>
        <w:pStyle w:val="aa"/>
        <w:jc w:val="center"/>
      </w:pPr>
    </w:p>
    <w:p w:rsidR="00594495" w:rsidRDefault="00594495" w:rsidP="00811DB9">
      <w:pPr>
        <w:pStyle w:val="aa"/>
        <w:jc w:val="center"/>
      </w:pPr>
    </w:p>
    <w:p w:rsidR="00594495" w:rsidRDefault="00594495" w:rsidP="00811DB9">
      <w:pPr>
        <w:pStyle w:val="aa"/>
        <w:jc w:val="center"/>
      </w:pPr>
    </w:p>
    <w:p w:rsidR="00594495" w:rsidRDefault="00594495" w:rsidP="00811DB9">
      <w:pPr>
        <w:pStyle w:val="aa"/>
        <w:jc w:val="center"/>
      </w:pPr>
    </w:p>
    <w:p w:rsidR="00594495" w:rsidRDefault="00594495" w:rsidP="00811DB9">
      <w:pPr>
        <w:pStyle w:val="aa"/>
        <w:jc w:val="center"/>
      </w:pPr>
    </w:p>
    <w:p w:rsidR="00594495" w:rsidRDefault="00594495" w:rsidP="00811DB9">
      <w:pPr>
        <w:pStyle w:val="aa"/>
        <w:jc w:val="center"/>
      </w:pPr>
    </w:p>
    <w:p w:rsidR="00594495" w:rsidRDefault="00594495" w:rsidP="00811DB9">
      <w:pPr>
        <w:pStyle w:val="aa"/>
        <w:jc w:val="center"/>
      </w:pPr>
    </w:p>
    <w:p w:rsidR="00594495" w:rsidRDefault="00594495" w:rsidP="00811DB9">
      <w:pPr>
        <w:pStyle w:val="aa"/>
        <w:jc w:val="center"/>
      </w:pPr>
    </w:p>
    <w:p w:rsidR="00594495" w:rsidRDefault="00594495" w:rsidP="00811DB9">
      <w:pPr>
        <w:pStyle w:val="aa"/>
        <w:jc w:val="center"/>
      </w:pPr>
    </w:p>
    <w:p w:rsidR="00594495" w:rsidRDefault="00594495" w:rsidP="00811DB9">
      <w:pPr>
        <w:pStyle w:val="aa"/>
        <w:jc w:val="center"/>
      </w:pPr>
    </w:p>
    <w:p w:rsidR="00594495" w:rsidRDefault="00594495" w:rsidP="00811DB9">
      <w:pPr>
        <w:pStyle w:val="aa"/>
        <w:jc w:val="center"/>
      </w:pPr>
    </w:p>
    <w:p w:rsidR="00594495" w:rsidRDefault="00594495" w:rsidP="00811DB9">
      <w:pPr>
        <w:pStyle w:val="aa"/>
        <w:jc w:val="center"/>
      </w:pPr>
    </w:p>
    <w:p w:rsidR="00594495" w:rsidRDefault="00594495" w:rsidP="00811DB9">
      <w:pPr>
        <w:pStyle w:val="aa"/>
        <w:jc w:val="center"/>
      </w:pPr>
    </w:p>
    <w:p w:rsidR="00594495" w:rsidRDefault="00594495" w:rsidP="00811DB9">
      <w:pPr>
        <w:pStyle w:val="aa"/>
        <w:jc w:val="center"/>
      </w:pPr>
    </w:p>
    <w:p w:rsidR="00594495" w:rsidRDefault="00594495" w:rsidP="00811DB9">
      <w:pPr>
        <w:pStyle w:val="aa"/>
        <w:jc w:val="center"/>
      </w:pPr>
    </w:p>
    <w:p w:rsidR="00594495" w:rsidRDefault="00594495" w:rsidP="00811DB9">
      <w:pPr>
        <w:pStyle w:val="aa"/>
        <w:jc w:val="center"/>
      </w:pPr>
    </w:p>
    <w:p w:rsidR="00594495" w:rsidRDefault="00594495" w:rsidP="00811DB9">
      <w:pPr>
        <w:pStyle w:val="aa"/>
        <w:jc w:val="center"/>
      </w:pPr>
    </w:p>
    <w:p w:rsidR="00594495" w:rsidRDefault="00594495" w:rsidP="00811DB9">
      <w:pPr>
        <w:pStyle w:val="aa"/>
        <w:jc w:val="center"/>
      </w:pPr>
    </w:p>
    <w:p w:rsidR="005C15A0" w:rsidRPr="0093094B" w:rsidRDefault="005C15A0" w:rsidP="005C15A0">
      <w:pPr>
        <w:pStyle w:val="aa"/>
        <w:jc w:val="center"/>
      </w:pPr>
      <w:r w:rsidRPr="0093094B">
        <w:lastRenderedPageBreak/>
        <w:t>Пояснительная записка</w:t>
      </w:r>
    </w:p>
    <w:p w:rsidR="005C15A0" w:rsidRDefault="005C15A0" w:rsidP="005C15A0">
      <w:pPr>
        <w:pStyle w:val="ConsPlusNormal"/>
        <w:spacing w:line="244" w:lineRule="auto"/>
        <w:jc w:val="center"/>
        <w:rPr>
          <w:rFonts w:ascii="Times New Roman" w:hAnsi="Times New Roman" w:cs="Times New Roman"/>
          <w:b/>
          <w:bCs/>
          <w:sz w:val="28"/>
          <w:szCs w:val="28"/>
        </w:rPr>
      </w:pPr>
      <w:r>
        <w:rPr>
          <w:rFonts w:ascii="Times New Roman" w:hAnsi="Times New Roman" w:cs="Times New Roman"/>
          <w:b/>
          <w:bCs/>
          <w:sz w:val="28"/>
          <w:szCs w:val="28"/>
        </w:rPr>
        <w:t>к проекту постановления Правительства области</w:t>
      </w:r>
    </w:p>
    <w:p w:rsidR="005C15A0" w:rsidRDefault="005C15A0" w:rsidP="005C15A0">
      <w:pPr>
        <w:pStyle w:val="ConsPlusNormal"/>
        <w:spacing w:line="244" w:lineRule="auto"/>
        <w:jc w:val="center"/>
        <w:rPr>
          <w:b/>
          <w:bCs/>
          <w:sz w:val="28"/>
          <w:szCs w:val="28"/>
        </w:rPr>
      </w:pPr>
      <w:r>
        <w:rPr>
          <w:rFonts w:ascii="Times New Roman" w:hAnsi="Times New Roman" w:cs="Times New Roman"/>
          <w:b/>
          <w:bCs/>
          <w:sz w:val="28"/>
          <w:szCs w:val="28"/>
        </w:rPr>
        <w:t>«</w:t>
      </w:r>
      <w:r w:rsidRPr="00B87752">
        <w:rPr>
          <w:rFonts w:ascii="Times New Roman" w:hAnsi="Times New Roman" w:cs="Times New Roman"/>
          <w:b/>
          <w:bCs/>
          <w:sz w:val="28"/>
          <w:szCs w:val="28"/>
        </w:rPr>
        <w:t>Вопросы материального стимулирования спортсменов - членов сборных команд Саратовской области, принявших участие в XXXII летних Олимпийских играх в г. Токио (Япония)</w:t>
      </w:r>
      <w:r>
        <w:rPr>
          <w:b/>
          <w:bCs/>
          <w:sz w:val="28"/>
          <w:szCs w:val="28"/>
        </w:rPr>
        <w:t>»</w:t>
      </w:r>
    </w:p>
    <w:p w:rsidR="005C15A0" w:rsidRPr="00E201EC" w:rsidRDefault="005C15A0" w:rsidP="005C15A0">
      <w:pPr>
        <w:pStyle w:val="aa"/>
        <w:ind w:firstLine="708"/>
        <w:jc w:val="both"/>
        <w:rPr>
          <w:b w:val="0"/>
        </w:rPr>
      </w:pPr>
      <w:r w:rsidRPr="00E201EC">
        <w:rPr>
          <w:b w:val="0"/>
        </w:rPr>
        <w:t xml:space="preserve">Данный проект постановления Правительства области разработан в целях </w:t>
      </w:r>
      <w:r>
        <w:rPr>
          <w:b w:val="0"/>
        </w:rPr>
        <w:t xml:space="preserve">материального поощрения спортсменов Саратовской области - участников </w:t>
      </w:r>
      <w:r>
        <w:rPr>
          <w:b w:val="0"/>
          <w:lang w:val="en-US"/>
        </w:rPr>
        <w:t>XXXII</w:t>
      </w:r>
      <w:r>
        <w:rPr>
          <w:b w:val="0"/>
        </w:rPr>
        <w:t xml:space="preserve">летних Олимпийских игр в Токио. </w:t>
      </w:r>
    </w:p>
    <w:p w:rsidR="005C15A0" w:rsidRDefault="005C15A0" w:rsidP="005C15A0">
      <w:pPr>
        <w:pStyle w:val="af1"/>
        <w:shd w:val="clear" w:color="auto" w:fill="FFFFFF"/>
        <w:spacing w:before="0" w:beforeAutospacing="0" w:after="0" w:afterAutospacing="0"/>
        <w:ind w:firstLine="708"/>
        <w:jc w:val="both"/>
        <w:textAlignment w:val="baseline"/>
        <w:rPr>
          <w:color w:val="000000"/>
          <w:sz w:val="28"/>
          <w:szCs w:val="28"/>
        </w:rPr>
      </w:pPr>
      <w:r w:rsidRPr="00E201EC">
        <w:rPr>
          <w:color w:val="000000"/>
          <w:sz w:val="28"/>
          <w:szCs w:val="28"/>
        </w:rPr>
        <w:t>С 23 июля по 8 августа </w:t>
      </w:r>
      <w:hyperlink r:id="rId9" w:tooltip="2021 год" w:history="1">
        <w:r w:rsidRPr="00E201EC">
          <w:rPr>
            <w:rStyle w:val="af0"/>
            <w:color w:val="000000"/>
            <w:sz w:val="28"/>
            <w:szCs w:val="28"/>
            <w:u w:val="none"/>
            <w:bdr w:val="none" w:sz="0" w:space="0" w:color="auto" w:frame="1"/>
          </w:rPr>
          <w:t>2021 года</w:t>
        </w:r>
      </w:hyperlink>
      <w:r w:rsidRPr="00E201EC">
        <w:rPr>
          <w:color w:val="000000"/>
          <w:sz w:val="28"/>
          <w:szCs w:val="28"/>
        </w:rPr>
        <w:t xml:space="preserve"> в г. </w:t>
      </w:r>
      <w:hyperlink r:id="rId10" w:tooltip="Токио" w:history="1">
        <w:r w:rsidRPr="00E201EC">
          <w:rPr>
            <w:rStyle w:val="af0"/>
            <w:color w:val="000000"/>
            <w:sz w:val="28"/>
            <w:szCs w:val="28"/>
            <w:u w:val="none"/>
            <w:bdr w:val="none" w:sz="0" w:space="0" w:color="auto" w:frame="1"/>
          </w:rPr>
          <w:t>Токио</w:t>
        </w:r>
      </w:hyperlink>
      <w:r w:rsidRPr="00E201EC">
        <w:rPr>
          <w:color w:val="000000"/>
          <w:sz w:val="28"/>
          <w:szCs w:val="28"/>
        </w:rPr>
        <w:t xml:space="preserve"> (</w:t>
      </w:r>
      <w:hyperlink r:id="rId11" w:tooltip="Япония" w:history="1">
        <w:r w:rsidRPr="00E201EC">
          <w:rPr>
            <w:rStyle w:val="af0"/>
            <w:color w:val="000000"/>
            <w:sz w:val="28"/>
            <w:szCs w:val="28"/>
            <w:u w:val="none"/>
            <w:bdr w:val="none" w:sz="0" w:space="0" w:color="auto" w:frame="1"/>
          </w:rPr>
          <w:t>Япония</w:t>
        </w:r>
      </w:hyperlink>
      <w:r w:rsidRPr="00E201EC">
        <w:rPr>
          <w:color w:val="000000"/>
          <w:sz w:val="28"/>
          <w:szCs w:val="28"/>
        </w:rPr>
        <w:t>) прошли ХХХ</w:t>
      </w:r>
      <w:r w:rsidRPr="00E201EC">
        <w:rPr>
          <w:color w:val="000000"/>
          <w:sz w:val="28"/>
          <w:szCs w:val="28"/>
          <w:lang w:val="en-US"/>
        </w:rPr>
        <w:t>II</w:t>
      </w:r>
      <w:r w:rsidRPr="00E201EC">
        <w:rPr>
          <w:color w:val="000000"/>
          <w:sz w:val="28"/>
          <w:szCs w:val="28"/>
        </w:rPr>
        <w:t> </w:t>
      </w:r>
      <w:hyperlink r:id="rId12" w:tooltip="Летние Олимпийские игры" w:history="1">
        <w:r w:rsidRPr="00E201EC">
          <w:rPr>
            <w:rStyle w:val="af0"/>
            <w:color w:val="000000"/>
            <w:sz w:val="28"/>
            <w:szCs w:val="28"/>
            <w:u w:val="none"/>
            <w:bdr w:val="none" w:sz="0" w:space="0" w:color="auto" w:frame="1"/>
          </w:rPr>
          <w:t>летние Олимпийские игры</w:t>
        </w:r>
      </w:hyperlink>
      <w:r w:rsidRPr="00E201EC">
        <w:rPr>
          <w:color w:val="000000"/>
          <w:sz w:val="28"/>
          <w:szCs w:val="28"/>
        </w:rPr>
        <w:t>. В летних Олимпийских играх 2020 года приняло участие 205 национальных олимпийских комитетов. Всего в программе Олимпийских игр 2020 года</w:t>
      </w:r>
      <w:r w:rsidRPr="00A938E1">
        <w:rPr>
          <w:color w:val="000000"/>
          <w:sz w:val="28"/>
          <w:szCs w:val="28"/>
        </w:rPr>
        <w:t xml:space="preserve"> представлено 33 вида спорта, в которых разыграно 339 комплектов олимпийских медалей</w:t>
      </w:r>
      <w:r>
        <w:rPr>
          <w:color w:val="000000"/>
          <w:sz w:val="28"/>
          <w:szCs w:val="28"/>
        </w:rPr>
        <w:t>.</w:t>
      </w:r>
    </w:p>
    <w:p w:rsidR="005C15A0" w:rsidRDefault="005C15A0" w:rsidP="005C15A0">
      <w:pPr>
        <w:pStyle w:val="af1"/>
        <w:shd w:val="clear" w:color="auto" w:fill="FFFFFF"/>
        <w:spacing w:before="0" w:beforeAutospacing="0" w:after="0" w:afterAutospacing="0"/>
        <w:ind w:firstLine="708"/>
        <w:jc w:val="both"/>
        <w:textAlignment w:val="baseline"/>
        <w:rPr>
          <w:sz w:val="28"/>
          <w:szCs w:val="28"/>
        </w:rPr>
      </w:pPr>
      <w:r>
        <w:rPr>
          <w:sz w:val="28"/>
          <w:szCs w:val="28"/>
        </w:rPr>
        <w:t xml:space="preserve">Участие в Олимпийских играх осуществляется путем получения Олимпийской лицензии </w:t>
      </w:r>
      <w:r w:rsidR="000377C4">
        <w:rPr>
          <w:sz w:val="28"/>
          <w:szCs w:val="28"/>
        </w:rPr>
        <w:t>на международных стартах. Трое с</w:t>
      </w:r>
      <w:r w:rsidRPr="00B90F07">
        <w:rPr>
          <w:sz w:val="28"/>
          <w:szCs w:val="28"/>
        </w:rPr>
        <w:t>аратовских</w:t>
      </w:r>
      <w:r>
        <w:rPr>
          <w:sz w:val="28"/>
          <w:szCs w:val="28"/>
        </w:rPr>
        <w:t xml:space="preserve"> спортсменов получили соответствующую лицензию и всоставе сборной команды России</w:t>
      </w:r>
      <w:r w:rsidRPr="00B90F07">
        <w:rPr>
          <w:sz w:val="28"/>
          <w:szCs w:val="28"/>
        </w:rPr>
        <w:t xml:space="preserve"> приняли участие </w:t>
      </w:r>
      <w:r>
        <w:rPr>
          <w:sz w:val="28"/>
          <w:szCs w:val="28"/>
        </w:rPr>
        <w:t>в</w:t>
      </w:r>
      <w:r w:rsidRPr="00B90F07">
        <w:rPr>
          <w:sz w:val="28"/>
          <w:szCs w:val="28"/>
        </w:rPr>
        <w:t xml:space="preserve"> Олимпийских играх</w:t>
      </w:r>
      <w:r>
        <w:rPr>
          <w:sz w:val="28"/>
          <w:szCs w:val="28"/>
        </w:rPr>
        <w:t xml:space="preserve"> в Токио</w:t>
      </w:r>
      <w:r w:rsidRPr="00B90F07">
        <w:rPr>
          <w:sz w:val="28"/>
          <w:szCs w:val="28"/>
        </w:rPr>
        <w:t>: Константин Лоханов (фехтование), Александра Разаренова (триатлон) и Кира Степанова (гребля на байдарках</w:t>
      </w:r>
      <w:r>
        <w:rPr>
          <w:sz w:val="28"/>
          <w:szCs w:val="28"/>
        </w:rPr>
        <w:t xml:space="preserve"> и каноэ).  </w:t>
      </w:r>
    </w:p>
    <w:p w:rsidR="005C15A0" w:rsidRDefault="005C15A0" w:rsidP="005C15A0">
      <w:pPr>
        <w:pStyle w:val="af1"/>
        <w:shd w:val="clear" w:color="auto" w:fill="FFFFFF"/>
        <w:spacing w:before="0" w:beforeAutospacing="0" w:after="0" w:afterAutospacing="0"/>
        <w:ind w:firstLine="708"/>
        <w:jc w:val="both"/>
        <w:textAlignment w:val="baseline"/>
        <w:rPr>
          <w:sz w:val="28"/>
          <w:szCs w:val="28"/>
        </w:rPr>
      </w:pPr>
      <w:r w:rsidRPr="00B90F07">
        <w:rPr>
          <w:sz w:val="28"/>
          <w:szCs w:val="28"/>
        </w:rPr>
        <w:t>В личных соревнования саблистов К. Лоханов выбыл в 1/16 финала</w:t>
      </w:r>
      <w:r w:rsidR="000377C4">
        <w:rPr>
          <w:sz w:val="28"/>
          <w:szCs w:val="28"/>
        </w:rPr>
        <w:t>, проиграв представителю Кореи, а</w:t>
      </w:r>
      <w:r w:rsidRPr="00B90F07">
        <w:rPr>
          <w:sz w:val="28"/>
          <w:szCs w:val="28"/>
        </w:rPr>
        <w:t xml:space="preserve"> в командных соревнования</w:t>
      </w:r>
      <w:r w:rsidR="000377C4">
        <w:rPr>
          <w:sz w:val="28"/>
          <w:szCs w:val="28"/>
        </w:rPr>
        <w:t>х в мужской сабле</w:t>
      </w:r>
      <w:r w:rsidRPr="00B90F07">
        <w:rPr>
          <w:sz w:val="28"/>
          <w:szCs w:val="28"/>
        </w:rPr>
        <w:t xml:space="preserve"> сборная России заняла 7 место. </w:t>
      </w:r>
    </w:p>
    <w:p w:rsidR="005C15A0" w:rsidRPr="00B90F07" w:rsidRDefault="005C15A0" w:rsidP="005C15A0">
      <w:pPr>
        <w:pStyle w:val="af1"/>
        <w:shd w:val="clear" w:color="auto" w:fill="FFFFFF"/>
        <w:spacing w:before="0" w:beforeAutospacing="0" w:after="0" w:afterAutospacing="0"/>
        <w:ind w:firstLine="708"/>
        <w:jc w:val="both"/>
        <w:textAlignment w:val="baseline"/>
        <w:rPr>
          <w:sz w:val="28"/>
          <w:szCs w:val="28"/>
        </w:rPr>
      </w:pPr>
      <w:r>
        <w:rPr>
          <w:sz w:val="28"/>
          <w:szCs w:val="28"/>
        </w:rPr>
        <w:t>Александра</w:t>
      </w:r>
      <w:r w:rsidRPr="00B90F07">
        <w:rPr>
          <w:sz w:val="28"/>
          <w:szCs w:val="28"/>
        </w:rPr>
        <w:t>Разаренова стартовала в женской гонке</w:t>
      </w:r>
      <w:r>
        <w:rPr>
          <w:sz w:val="28"/>
          <w:szCs w:val="28"/>
        </w:rPr>
        <w:t xml:space="preserve"> по триатлону и</w:t>
      </w:r>
      <w:r w:rsidRPr="00B90F07">
        <w:rPr>
          <w:sz w:val="28"/>
          <w:szCs w:val="28"/>
        </w:rPr>
        <w:t xml:space="preserve"> к концу велоэтапа спортсменка была снята с дистанции из-за отрыва в 1 круг, а в смешанной эстафете</w:t>
      </w:r>
      <w:r>
        <w:rPr>
          <w:sz w:val="28"/>
          <w:szCs w:val="28"/>
        </w:rPr>
        <w:t xml:space="preserve"> по триатлону </w:t>
      </w:r>
      <w:r w:rsidRPr="00B90F07">
        <w:rPr>
          <w:sz w:val="28"/>
          <w:szCs w:val="28"/>
        </w:rPr>
        <w:t xml:space="preserve"> в составе сборной команды России  заняла 14 место. </w:t>
      </w:r>
    </w:p>
    <w:p w:rsidR="005C15A0" w:rsidRPr="00E201EC" w:rsidRDefault="005C15A0" w:rsidP="005C15A0">
      <w:pPr>
        <w:pStyle w:val="af1"/>
        <w:shd w:val="clear" w:color="auto" w:fill="FFFFFF"/>
        <w:spacing w:before="0" w:beforeAutospacing="0" w:after="0" w:afterAutospacing="0"/>
        <w:ind w:firstLine="708"/>
        <w:jc w:val="both"/>
        <w:textAlignment w:val="baseline"/>
        <w:rPr>
          <w:sz w:val="28"/>
          <w:szCs w:val="28"/>
        </w:rPr>
      </w:pPr>
      <w:r w:rsidRPr="00B90F07">
        <w:rPr>
          <w:sz w:val="28"/>
          <w:szCs w:val="28"/>
        </w:rPr>
        <w:t>К</w:t>
      </w:r>
      <w:r>
        <w:rPr>
          <w:sz w:val="28"/>
          <w:szCs w:val="28"/>
        </w:rPr>
        <w:t>ира</w:t>
      </w:r>
      <w:r w:rsidRPr="00B90F07">
        <w:rPr>
          <w:sz w:val="28"/>
          <w:szCs w:val="28"/>
        </w:rPr>
        <w:t xml:space="preserve"> Степанова выступила в трех дисциплинах: байдарка-двойка 500 м</w:t>
      </w:r>
      <w:r>
        <w:rPr>
          <w:sz w:val="28"/>
          <w:szCs w:val="28"/>
        </w:rPr>
        <w:t>;</w:t>
      </w:r>
      <w:r w:rsidRPr="00B90F07">
        <w:rPr>
          <w:sz w:val="28"/>
          <w:szCs w:val="28"/>
        </w:rPr>
        <w:t xml:space="preserve"> байдарка-одиночка 500 м</w:t>
      </w:r>
      <w:r>
        <w:rPr>
          <w:sz w:val="28"/>
          <w:szCs w:val="28"/>
        </w:rPr>
        <w:t>;</w:t>
      </w:r>
      <w:r w:rsidRPr="00B90F07">
        <w:rPr>
          <w:sz w:val="28"/>
          <w:szCs w:val="28"/>
        </w:rPr>
        <w:t xml:space="preserve"> байдарка-четверка 500 м. В классе байдарка-двойка на дистанции 500 м </w:t>
      </w:r>
      <w:r>
        <w:rPr>
          <w:sz w:val="28"/>
          <w:szCs w:val="28"/>
        </w:rPr>
        <w:t xml:space="preserve">Кира </w:t>
      </w:r>
      <w:r w:rsidRPr="00B90F07">
        <w:rPr>
          <w:sz w:val="28"/>
          <w:szCs w:val="28"/>
        </w:rPr>
        <w:t>заняла 15 место. В классе байдарка-одиночка на дистанции 500 м в квалификационном заезде заняла 4 место и не вышла в полуфинальную стадию соревнований. В соревнованиях в классе байдарка-четверка на дистанции 500м сборная команда России с участием Киры Степановой заняла 12 место</w:t>
      </w:r>
      <w:r>
        <w:rPr>
          <w:sz w:val="28"/>
          <w:szCs w:val="28"/>
        </w:rPr>
        <w:t>.</w:t>
      </w:r>
    </w:p>
    <w:p w:rsidR="005C15A0" w:rsidRPr="00594495" w:rsidRDefault="005C15A0" w:rsidP="005C15A0">
      <w:pPr>
        <w:pStyle w:val="aa"/>
        <w:ind w:firstLine="708"/>
        <w:jc w:val="both"/>
        <w:rPr>
          <w:b w:val="0"/>
          <w:highlight w:val="yellow"/>
        </w:rPr>
      </w:pPr>
      <w:r w:rsidRPr="005C15A0">
        <w:rPr>
          <w:b w:val="0"/>
        </w:rPr>
        <w:t xml:space="preserve">Внесение изменений </w:t>
      </w:r>
      <w:r w:rsidR="00B219B2">
        <w:rPr>
          <w:b w:val="0"/>
        </w:rPr>
        <w:t xml:space="preserve">не </w:t>
      </w:r>
      <w:r w:rsidRPr="005C15A0">
        <w:rPr>
          <w:b w:val="0"/>
        </w:rPr>
        <w:t xml:space="preserve">потребует выделения дополнительных средств из областного бюджета 2021 год, потребует внесения изменений в Закон Саратовской области от 1 декабря 2020 года № 141-ЗСО «Об областном бюджете на 2021 год и на плановый период 2022 и 2023 годов» в части перераспределения </w:t>
      </w:r>
      <w:r w:rsidR="00B219B2">
        <w:rPr>
          <w:b w:val="0"/>
        </w:rPr>
        <w:t>бюджетных ассигнований, предусмотренных министерству на 2021 год</w:t>
      </w:r>
      <w:r w:rsidRPr="005C15A0">
        <w:rPr>
          <w:b w:val="0"/>
        </w:rPr>
        <w:t>.</w:t>
      </w:r>
      <w:r w:rsidRPr="005C15A0">
        <w:rPr>
          <w:b w:val="0"/>
        </w:rPr>
        <w:tab/>
      </w:r>
    </w:p>
    <w:p w:rsidR="005C15A0" w:rsidRPr="00A92622" w:rsidRDefault="005C15A0" w:rsidP="005C15A0">
      <w:pPr>
        <w:pStyle w:val="aa"/>
        <w:ind w:firstLine="708"/>
        <w:jc w:val="both"/>
        <w:rPr>
          <w:b w:val="0"/>
        </w:rPr>
      </w:pPr>
      <w:r w:rsidRPr="005C15A0">
        <w:rPr>
          <w:b w:val="0"/>
        </w:rPr>
        <w:t>Проект прошел предварительную правовую и антикоррупционную экспертизу.</w:t>
      </w:r>
    </w:p>
    <w:p w:rsidR="005C15A0" w:rsidRPr="004171BC" w:rsidRDefault="005C15A0" w:rsidP="005C15A0">
      <w:pPr>
        <w:autoSpaceDE w:val="0"/>
        <w:autoSpaceDN w:val="0"/>
        <w:adjustRightInd w:val="0"/>
        <w:jc w:val="both"/>
        <w:rPr>
          <w:b/>
        </w:rPr>
      </w:pPr>
    </w:p>
    <w:p w:rsidR="005C15A0" w:rsidRDefault="005C15A0" w:rsidP="005C15A0">
      <w:pPr>
        <w:jc w:val="both"/>
        <w:rPr>
          <w:b/>
          <w:sz w:val="28"/>
          <w:szCs w:val="28"/>
        </w:rPr>
      </w:pPr>
      <w:r>
        <w:rPr>
          <w:b/>
          <w:sz w:val="28"/>
          <w:szCs w:val="28"/>
        </w:rPr>
        <w:t>Министр</w:t>
      </w:r>
      <w:r>
        <w:rPr>
          <w:b/>
          <w:sz w:val="28"/>
          <w:szCs w:val="28"/>
        </w:rPr>
        <w:tab/>
      </w:r>
    </w:p>
    <w:p w:rsidR="005C15A0" w:rsidRDefault="005C15A0" w:rsidP="005C15A0">
      <w:pPr>
        <w:jc w:val="both"/>
        <w:rPr>
          <w:b/>
          <w:sz w:val="28"/>
          <w:szCs w:val="28"/>
        </w:rPr>
      </w:pPr>
      <w:r>
        <w:rPr>
          <w:b/>
          <w:sz w:val="28"/>
          <w:szCs w:val="28"/>
        </w:rPr>
        <w:t xml:space="preserve">молодежной политики и </w:t>
      </w:r>
    </w:p>
    <w:p w:rsidR="005C15A0" w:rsidRPr="00BC7B20" w:rsidRDefault="005C15A0" w:rsidP="005C15A0">
      <w:pPr>
        <w:jc w:val="both"/>
        <w:rPr>
          <w:b/>
          <w:sz w:val="28"/>
          <w:szCs w:val="28"/>
        </w:rPr>
      </w:pPr>
      <w:r>
        <w:rPr>
          <w:b/>
          <w:sz w:val="28"/>
          <w:szCs w:val="28"/>
        </w:rPr>
        <w:t>спорта области                                                                             А.В. Абросимов</w:t>
      </w:r>
    </w:p>
    <w:p w:rsidR="005C15A0" w:rsidRDefault="005C15A0" w:rsidP="005C15A0">
      <w:pPr>
        <w:pStyle w:val="aa"/>
      </w:pPr>
      <w:r>
        <w:tab/>
      </w:r>
    </w:p>
    <w:p w:rsidR="00B219B2" w:rsidRDefault="00B219B2" w:rsidP="005C15A0">
      <w:pPr>
        <w:pStyle w:val="aa"/>
        <w:jc w:val="center"/>
      </w:pPr>
    </w:p>
    <w:p w:rsidR="005C15A0" w:rsidRDefault="005C15A0" w:rsidP="005C15A0">
      <w:pPr>
        <w:pStyle w:val="aa"/>
        <w:jc w:val="center"/>
      </w:pPr>
      <w:r>
        <w:lastRenderedPageBreak/>
        <w:t>Финансово-экономическое обоснование</w:t>
      </w:r>
    </w:p>
    <w:p w:rsidR="005C15A0" w:rsidRDefault="005C15A0" w:rsidP="005C15A0">
      <w:pPr>
        <w:pStyle w:val="ConsPlusNormal"/>
        <w:spacing w:line="244" w:lineRule="auto"/>
        <w:jc w:val="center"/>
        <w:rPr>
          <w:rFonts w:ascii="Times New Roman" w:hAnsi="Times New Roman" w:cs="Times New Roman"/>
          <w:b/>
          <w:bCs/>
          <w:sz w:val="28"/>
          <w:szCs w:val="28"/>
        </w:rPr>
      </w:pPr>
      <w:r>
        <w:rPr>
          <w:rFonts w:ascii="Times New Roman" w:hAnsi="Times New Roman" w:cs="Times New Roman"/>
          <w:b/>
          <w:bCs/>
          <w:sz w:val="28"/>
          <w:szCs w:val="28"/>
        </w:rPr>
        <w:t>к проекту постановления Правительства области</w:t>
      </w:r>
    </w:p>
    <w:p w:rsidR="005C15A0" w:rsidRDefault="005C15A0" w:rsidP="005C15A0">
      <w:pPr>
        <w:pStyle w:val="ConsPlusNormal"/>
        <w:spacing w:line="244" w:lineRule="auto"/>
        <w:jc w:val="center"/>
        <w:rPr>
          <w:b/>
          <w:bCs/>
          <w:sz w:val="28"/>
          <w:szCs w:val="28"/>
        </w:rPr>
      </w:pPr>
      <w:r>
        <w:rPr>
          <w:rFonts w:ascii="Times New Roman" w:hAnsi="Times New Roman" w:cs="Times New Roman"/>
          <w:b/>
          <w:bCs/>
          <w:sz w:val="28"/>
          <w:szCs w:val="28"/>
        </w:rPr>
        <w:t>«</w:t>
      </w:r>
      <w:r w:rsidRPr="00B87752">
        <w:rPr>
          <w:rFonts w:ascii="Times New Roman" w:hAnsi="Times New Roman" w:cs="Times New Roman"/>
          <w:b/>
          <w:bCs/>
          <w:sz w:val="28"/>
          <w:szCs w:val="28"/>
        </w:rPr>
        <w:t>Вопросы материального стимулирования спортсменов - членов сборных команд Саратовской области, принявших участие в XXXII летних Олимпийских играх в г. Токио (Япония)</w:t>
      </w:r>
      <w:r>
        <w:rPr>
          <w:b/>
          <w:bCs/>
          <w:sz w:val="28"/>
          <w:szCs w:val="28"/>
        </w:rPr>
        <w:t>»</w:t>
      </w:r>
    </w:p>
    <w:p w:rsidR="005C15A0" w:rsidRPr="0050131F" w:rsidRDefault="005C15A0" w:rsidP="005C15A0">
      <w:pPr>
        <w:pStyle w:val="8"/>
        <w:ind w:right="-2"/>
        <w:jc w:val="center"/>
      </w:pPr>
    </w:p>
    <w:p w:rsidR="005C15A0" w:rsidRDefault="005C15A0" w:rsidP="005C15A0">
      <w:pPr>
        <w:pStyle w:val="aa"/>
        <w:jc w:val="both"/>
        <w:rPr>
          <w:b w:val="0"/>
        </w:rPr>
      </w:pPr>
      <w:r>
        <w:tab/>
      </w:r>
      <w:r w:rsidRPr="005C15A0">
        <w:rPr>
          <w:b w:val="0"/>
        </w:rPr>
        <w:t xml:space="preserve">Внесение изменений </w:t>
      </w:r>
      <w:r w:rsidR="00B219B2">
        <w:rPr>
          <w:b w:val="0"/>
        </w:rPr>
        <w:t xml:space="preserve">не </w:t>
      </w:r>
      <w:r w:rsidRPr="005C15A0">
        <w:rPr>
          <w:b w:val="0"/>
        </w:rPr>
        <w:t>потребует выделения дополнительных средств из областного бюджета 2021 год</w:t>
      </w:r>
      <w:r w:rsidR="000377C4">
        <w:rPr>
          <w:b w:val="0"/>
        </w:rPr>
        <w:t>а</w:t>
      </w:r>
      <w:r w:rsidRPr="005C15A0">
        <w:rPr>
          <w:b w:val="0"/>
        </w:rPr>
        <w:t xml:space="preserve">, потребует внесения изменений в Закон Саратовской области от 1 декабря 2020 года № 141-ЗСО «Об областном бюджете на 2021 год и на плановый период 2022 и 2023 годов» в части перераспределения </w:t>
      </w:r>
      <w:r w:rsidR="00B219B2">
        <w:rPr>
          <w:b w:val="0"/>
        </w:rPr>
        <w:t>бюджетных ассигнований, предусмотренных министерству на 2021 год</w:t>
      </w:r>
      <w:r w:rsidRPr="005C15A0">
        <w:rPr>
          <w:b w:val="0"/>
        </w:rPr>
        <w:t>.</w:t>
      </w:r>
    </w:p>
    <w:p w:rsidR="005C15A0" w:rsidRDefault="005C15A0" w:rsidP="005C15A0">
      <w:pPr>
        <w:pStyle w:val="aa"/>
        <w:jc w:val="both"/>
        <w:rPr>
          <w:b w:val="0"/>
        </w:rPr>
      </w:pPr>
    </w:p>
    <w:p w:rsidR="00B219B2" w:rsidRDefault="00B219B2" w:rsidP="005C15A0">
      <w:pPr>
        <w:pStyle w:val="aa"/>
        <w:jc w:val="both"/>
        <w:rPr>
          <w:b w:val="0"/>
        </w:rPr>
      </w:pPr>
    </w:p>
    <w:p w:rsidR="00B219B2" w:rsidRDefault="00B219B2" w:rsidP="005C15A0">
      <w:pPr>
        <w:pStyle w:val="aa"/>
        <w:jc w:val="both"/>
        <w:rPr>
          <w:b w:val="0"/>
        </w:rPr>
      </w:pPr>
    </w:p>
    <w:p w:rsidR="00B219B2" w:rsidRDefault="00B219B2" w:rsidP="005C15A0">
      <w:pPr>
        <w:pStyle w:val="aa"/>
        <w:jc w:val="both"/>
        <w:rPr>
          <w:b w:val="0"/>
        </w:rPr>
      </w:pPr>
    </w:p>
    <w:p w:rsidR="005C15A0" w:rsidRDefault="005C15A0" w:rsidP="005C15A0">
      <w:pPr>
        <w:jc w:val="both"/>
        <w:rPr>
          <w:b/>
          <w:sz w:val="28"/>
          <w:szCs w:val="28"/>
        </w:rPr>
      </w:pPr>
      <w:r>
        <w:rPr>
          <w:b/>
          <w:sz w:val="28"/>
          <w:szCs w:val="28"/>
        </w:rPr>
        <w:t>Министр</w:t>
      </w:r>
      <w:r>
        <w:rPr>
          <w:b/>
          <w:sz w:val="28"/>
          <w:szCs w:val="28"/>
        </w:rPr>
        <w:tab/>
      </w:r>
    </w:p>
    <w:p w:rsidR="005C15A0" w:rsidRDefault="005C15A0" w:rsidP="005C15A0">
      <w:pPr>
        <w:jc w:val="both"/>
        <w:rPr>
          <w:b/>
          <w:sz w:val="28"/>
          <w:szCs w:val="28"/>
        </w:rPr>
      </w:pPr>
      <w:r>
        <w:rPr>
          <w:b/>
          <w:sz w:val="28"/>
          <w:szCs w:val="28"/>
        </w:rPr>
        <w:t xml:space="preserve">молодежной политики и </w:t>
      </w:r>
    </w:p>
    <w:p w:rsidR="005C15A0" w:rsidRPr="00BC7B20" w:rsidRDefault="005C15A0" w:rsidP="005C15A0">
      <w:pPr>
        <w:jc w:val="both"/>
        <w:rPr>
          <w:b/>
          <w:sz w:val="28"/>
          <w:szCs w:val="28"/>
        </w:rPr>
      </w:pPr>
      <w:r>
        <w:rPr>
          <w:b/>
          <w:sz w:val="28"/>
          <w:szCs w:val="28"/>
        </w:rPr>
        <w:t>спорта области                                                                             А.В. Абросимов</w:t>
      </w:r>
    </w:p>
    <w:p w:rsidR="005C15A0" w:rsidRDefault="005C15A0" w:rsidP="005C15A0">
      <w:pPr>
        <w:pStyle w:val="aa"/>
      </w:pPr>
      <w:r>
        <w:tab/>
      </w:r>
    </w:p>
    <w:p w:rsidR="00BE62DD" w:rsidRDefault="00BE62DD" w:rsidP="002B182E">
      <w:pPr>
        <w:jc w:val="both"/>
        <w:rPr>
          <w:b/>
          <w:sz w:val="28"/>
          <w:szCs w:val="28"/>
        </w:rPr>
      </w:pPr>
    </w:p>
    <w:p w:rsidR="00BE62DD" w:rsidRDefault="00BE62DD" w:rsidP="002B182E">
      <w:pPr>
        <w:jc w:val="both"/>
        <w:rPr>
          <w:b/>
          <w:sz w:val="28"/>
          <w:szCs w:val="28"/>
        </w:rPr>
      </w:pPr>
    </w:p>
    <w:p w:rsidR="00BE62DD" w:rsidRDefault="00BE62DD" w:rsidP="002B182E">
      <w:pPr>
        <w:jc w:val="both"/>
        <w:rPr>
          <w:b/>
          <w:sz w:val="28"/>
          <w:szCs w:val="28"/>
        </w:rPr>
      </w:pPr>
    </w:p>
    <w:p w:rsidR="00BE62DD" w:rsidRDefault="00BE62DD" w:rsidP="002B182E">
      <w:pPr>
        <w:jc w:val="both"/>
        <w:rPr>
          <w:b/>
          <w:sz w:val="28"/>
          <w:szCs w:val="28"/>
        </w:rPr>
      </w:pPr>
    </w:p>
    <w:p w:rsidR="00BE62DD" w:rsidRDefault="00BE62DD" w:rsidP="002B182E">
      <w:pPr>
        <w:jc w:val="both"/>
        <w:rPr>
          <w:b/>
          <w:sz w:val="28"/>
          <w:szCs w:val="28"/>
        </w:rPr>
      </w:pPr>
    </w:p>
    <w:p w:rsidR="00BE62DD" w:rsidRDefault="00BE62DD" w:rsidP="002B182E">
      <w:pPr>
        <w:jc w:val="both"/>
        <w:rPr>
          <w:b/>
          <w:sz w:val="28"/>
          <w:szCs w:val="28"/>
        </w:rPr>
      </w:pPr>
    </w:p>
    <w:p w:rsidR="00BE62DD" w:rsidRDefault="00BE62DD" w:rsidP="002B182E">
      <w:pPr>
        <w:jc w:val="both"/>
        <w:rPr>
          <w:b/>
          <w:sz w:val="28"/>
          <w:szCs w:val="28"/>
        </w:rPr>
      </w:pPr>
    </w:p>
    <w:p w:rsidR="00BE62DD" w:rsidRDefault="00BE62DD" w:rsidP="002B182E">
      <w:pPr>
        <w:jc w:val="both"/>
        <w:rPr>
          <w:b/>
          <w:sz w:val="28"/>
          <w:szCs w:val="28"/>
        </w:rPr>
      </w:pPr>
    </w:p>
    <w:p w:rsidR="00BE62DD" w:rsidRDefault="00BE62DD" w:rsidP="002B182E">
      <w:pPr>
        <w:jc w:val="both"/>
        <w:rPr>
          <w:b/>
          <w:sz w:val="28"/>
          <w:szCs w:val="28"/>
        </w:rPr>
      </w:pPr>
    </w:p>
    <w:p w:rsidR="00BE62DD" w:rsidRDefault="00BE62DD" w:rsidP="002B182E">
      <w:pPr>
        <w:jc w:val="both"/>
        <w:rPr>
          <w:b/>
          <w:sz w:val="28"/>
          <w:szCs w:val="28"/>
        </w:rPr>
      </w:pPr>
    </w:p>
    <w:p w:rsidR="00BE62DD" w:rsidRDefault="00BE62DD" w:rsidP="002B182E">
      <w:pPr>
        <w:jc w:val="both"/>
        <w:rPr>
          <w:b/>
          <w:sz w:val="28"/>
          <w:szCs w:val="28"/>
        </w:rPr>
      </w:pPr>
    </w:p>
    <w:p w:rsidR="00BE62DD" w:rsidRDefault="00BE62DD" w:rsidP="002B182E">
      <w:pPr>
        <w:jc w:val="both"/>
        <w:rPr>
          <w:b/>
          <w:sz w:val="28"/>
          <w:szCs w:val="28"/>
        </w:rPr>
      </w:pPr>
    </w:p>
    <w:p w:rsidR="00BE62DD" w:rsidRDefault="00BE62DD" w:rsidP="002B182E">
      <w:pPr>
        <w:jc w:val="both"/>
        <w:rPr>
          <w:b/>
          <w:sz w:val="28"/>
          <w:szCs w:val="28"/>
        </w:rPr>
      </w:pPr>
    </w:p>
    <w:p w:rsidR="00BE62DD" w:rsidRDefault="00BE62DD" w:rsidP="002B182E">
      <w:pPr>
        <w:jc w:val="both"/>
        <w:rPr>
          <w:b/>
          <w:sz w:val="28"/>
          <w:szCs w:val="28"/>
        </w:rPr>
      </w:pPr>
    </w:p>
    <w:p w:rsidR="00BE62DD" w:rsidRDefault="00BE62DD" w:rsidP="002B182E">
      <w:pPr>
        <w:jc w:val="both"/>
        <w:rPr>
          <w:b/>
          <w:sz w:val="28"/>
          <w:szCs w:val="28"/>
        </w:rPr>
      </w:pPr>
    </w:p>
    <w:p w:rsidR="00BE62DD" w:rsidRDefault="00BE62DD" w:rsidP="002B182E">
      <w:pPr>
        <w:jc w:val="both"/>
        <w:rPr>
          <w:b/>
          <w:sz w:val="28"/>
          <w:szCs w:val="28"/>
        </w:rPr>
      </w:pPr>
    </w:p>
    <w:p w:rsidR="00BE62DD" w:rsidRDefault="00BE62DD" w:rsidP="002B182E">
      <w:pPr>
        <w:jc w:val="both"/>
        <w:rPr>
          <w:b/>
          <w:sz w:val="28"/>
          <w:szCs w:val="28"/>
        </w:rPr>
      </w:pPr>
    </w:p>
    <w:p w:rsidR="00BE62DD" w:rsidRDefault="00BE62DD" w:rsidP="002B182E">
      <w:pPr>
        <w:jc w:val="both"/>
        <w:rPr>
          <w:b/>
          <w:sz w:val="28"/>
          <w:szCs w:val="28"/>
        </w:rPr>
      </w:pPr>
    </w:p>
    <w:p w:rsidR="00BE62DD" w:rsidRDefault="00BE62DD" w:rsidP="002B182E">
      <w:pPr>
        <w:jc w:val="both"/>
        <w:rPr>
          <w:b/>
          <w:sz w:val="28"/>
          <w:szCs w:val="28"/>
        </w:rPr>
      </w:pPr>
    </w:p>
    <w:p w:rsidR="00BE62DD" w:rsidRDefault="00BE62DD" w:rsidP="002B182E">
      <w:pPr>
        <w:jc w:val="both"/>
        <w:rPr>
          <w:b/>
          <w:sz w:val="28"/>
          <w:szCs w:val="28"/>
        </w:rPr>
      </w:pPr>
    </w:p>
    <w:p w:rsidR="00811DB9" w:rsidRDefault="00811DB9" w:rsidP="002B182E">
      <w:pPr>
        <w:jc w:val="both"/>
        <w:rPr>
          <w:b/>
          <w:sz w:val="28"/>
          <w:szCs w:val="28"/>
        </w:rPr>
      </w:pPr>
    </w:p>
    <w:p w:rsidR="00811DB9" w:rsidRDefault="00811DB9" w:rsidP="002B182E">
      <w:pPr>
        <w:jc w:val="both"/>
        <w:rPr>
          <w:b/>
          <w:sz w:val="28"/>
          <w:szCs w:val="28"/>
        </w:rPr>
      </w:pPr>
    </w:p>
    <w:p w:rsidR="00DD15C6" w:rsidRDefault="00DD15C6" w:rsidP="00BE62DD">
      <w:pPr>
        <w:rPr>
          <w:rFonts w:ascii="Times New Roman CYR" w:hAnsi="Times New Roman CYR"/>
          <w:sz w:val="22"/>
          <w:szCs w:val="22"/>
        </w:rPr>
      </w:pPr>
    </w:p>
    <w:p w:rsidR="00DD15C6" w:rsidRDefault="00DD15C6" w:rsidP="00BE62DD">
      <w:pPr>
        <w:rPr>
          <w:rFonts w:ascii="Times New Roman CYR" w:hAnsi="Times New Roman CYR"/>
          <w:sz w:val="22"/>
          <w:szCs w:val="22"/>
        </w:rPr>
      </w:pPr>
    </w:p>
    <w:p w:rsidR="005B4735" w:rsidRDefault="005B4735" w:rsidP="00BE62DD">
      <w:pPr>
        <w:rPr>
          <w:rFonts w:ascii="Times New Roman CYR" w:hAnsi="Times New Roman CYR"/>
          <w:sz w:val="22"/>
          <w:szCs w:val="22"/>
        </w:rPr>
      </w:pPr>
    </w:p>
    <w:p w:rsidR="005B4735" w:rsidRDefault="005B4735" w:rsidP="00BE62DD">
      <w:pPr>
        <w:rPr>
          <w:rFonts w:ascii="Times New Roman CYR" w:hAnsi="Times New Roman CYR"/>
          <w:sz w:val="22"/>
          <w:szCs w:val="22"/>
        </w:rPr>
      </w:pPr>
    </w:p>
    <w:p w:rsidR="005B4735" w:rsidRDefault="005B4735" w:rsidP="00BE62DD">
      <w:pPr>
        <w:rPr>
          <w:rFonts w:ascii="Times New Roman CYR" w:hAnsi="Times New Roman CYR"/>
          <w:sz w:val="22"/>
          <w:szCs w:val="22"/>
        </w:rPr>
      </w:pPr>
    </w:p>
    <w:p w:rsidR="005C15A0" w:rsidRDefault="005C15A0" w:rsidP="00BE62DD">
      <w:pPr>
        <w:rPr>
          <w:rFonts w:ascii="Times New Roman CYR" w:hAnsi="Times New Roman CYR"/>
          <w:sz w:val="22"/>
          <w:szCs w:val="22"/>
        </w:rPr>
      </w:pPr>
    </w:p>
    <w:p w:rsidR="005C15A0" w:rsidRDefault="005C15A0" w:rsidP="00BE62DD">
      <w:pPr>
        <w:rPr>
          <w:rFonts w:ascii="Times New Roman CYR" w:hAnsi="Times New Roman CYR"/>
          <w:sz w:val="22"/>
          <w:szCs w:val="22"/>
        </w:rPr>
      </w:pPr>
    </w:p>
    <w:p w:rsidR="00231389" w:rsidRPr="005B4735" w:rsidRDefault="00231389" w:rsidP="00231389">
      <w:pPr>
        <w:rPr>
          <w:sz w:val="22"/>
          <w:szCs w:val="22"/>
        </w:rPr>
      </w:pPr>
      <w:r w:rsidRPr="005B4735">
        <w:rPr>
          <w:rFonts w:ascii="Times New Roman CYR" w:hAnsi="Times New Roman CYR"/>
          <w:sz w:val="22"/>
          <w:szCs w:val="22"/>
        </w:rPr>
        <w:lastRenderedPageBreak/>
        <w:t>Проект внесен м</w:t>
      </w:r>
      <w:r w:rsidRPr="005B4735">
        <w:rPr>
          <w:sz w:val="22"/>
          <w:szCs w:val="22"/>
        </w:rPr>
        <w:t xml:space="preserve">инистерством молодежной политики и спорта области  </w:t>
      </w:r>
    </w:p>
    <w:p w:rsidR="00231389" w:rsidRPr="005B4735" w:rsidRDefault="00231389" w:rsidP="00231389">
      <w:pPr>
        <w:rPr>
          <w:sz w:val="22"/>
          <w:szCs w:val="22"/>
        </w:rPr>
      </w:pPr>
      <w:r w:rsidRPr="005B4735">
        <w:rPr>
          <w:sz w:val="22"/>
          <w:szCs w:val="22"/>
        </w:rPr>
        <w:t>__________ 2021   года</w:t>
      </w:r>
    </w:p>
    <w:p w:rsidR="00231389" w:rsidRPr="005B4735" w:rsidRDefault="00231389" w:rsidP="00231389">
      <w:pPr>
        <w:rPr>
          <w:sz w:val="22"/>
          <w:szCs w:val="22"/>
        </w:rPr>
      </w:pPr>
    </w:p>
    <w:tbl>
      <w:tblPr>
        <w:tblW w:w="9699" w:type="dxa"/>
        <w:jc w:val="center"/>
        <w:tblLayout w:type="fixed"/>
        <w:tblCellMar>
          <w:left w:w="0" w:type="dxa"/>
          <w:right w:w="0" w:type="dxa"/>
        </w:tblCellMar>
        <w:tblLook w:val="01E0"/>
      </w:tblPr>
      <w:tblGrid>
        <w:gridCol w:w="1732"/>
        <w:gridCol w:w="3508"/>
        <w:gridCol w:w="2020"/>
        <w:gridCol w:w="2439"/>
      </w:tblGrid>
      <w:tr w:rsidR="00231389" w:rsidRPr="005B4735" w:rsidTr="00F7676D">
        <w:trPr>
          <w:jc w:val="center"/>
        </w:trPr>
        <w:tc>
          <w:tcPr>
            <w:tcW w:w="5240" w:type="dxa"/>
            <w:gridSpan w:val="2"/>
          </w:tcPr>
          <w:p w:rsidR="00231389" w:rsidRPr="005B4735" w:rsidRDefault="00231389" w:rsidP="00F7676D">
            <w:pPr>
              <w:spacing w:line="216" w:lineRule="auto"/>
              <w:rPr>
                <w:b/>
                <w:sz w:val="26"/>
                <w:szCs w:val="26"/>
              </w:rPr>
            </w:pPr>
            <w:r w:rsidRPr="005B4735">
              <w:rPr>
                <w:b/>
                <w:sz w:val="26"/>
                <w:szCs w:val="26"/>
              </w:rPr>
              <w:t>СОГЛАСОВАНО:</w:t>
            </w:r>
          </w:p>
        </w:tc>
        <w:tc>
          <w:tcPr>
            <w:tcW w:w="2020" w:type="dxa"/>
          </w:tcPr>
          <w:p w:rsidR="00231389" w:rsidRPr="005B4735" w:rsidRDefault="00231389" w:rsidP="00F7676D">
            <w:pPr>
              <w:spacing w:line="216" w:lineRule="auto"/>
              <w:rPr>
                <w:b/>
                <w:sz w:val="26"/>
                <w:szCs w:val="26"/>
              </w:rPr>
            </w:pPr>
          </w:p>
        </w:tc>
        <w:tc>
          <w:tcPr>
            <w:tcW w:w="2439" w:type="dxa"/>
          </w:tcPr>
          <w:p w:rsidR="00231389" w:rsidRPr="005B4735" w:rsidRDefault="00231389" w:rsidP="00F7676D">
            <w:pPr>
              <w:spacing w:line="216" w:lineRule="auto"/>
              <w:rPr>
                <w:b/>
                <w:sz w:val="26"/>
                <w:szCs w:val="26"/>
              </w:rPr>
            </w:pPr>
          </w:p>
        </w:tc>
      </w:tr>
      <w:tr w:rsidR="00231389" w:rsidRPr="005B4735" w:rsidTr="00F7676D">
        <w:trPr>
          <w:jc w:val="center"/>
        </w:trPr>
        <w:tc>
          <w:tcPr>
            <w:tcW w:w="1732" w:type="dxa"/>
          </w:tcPr>
          <w:p w:rsidR="00231389" w:rsidRPr="005B4735" w:rsidRDefault="00231389" w:rsidP="00F7676D">
            <w:pPr>
              <w:spacing w:line="216" w:lineRule="auto"/>
              <w:rPr>
                <w:b/>
                <w:sz w:val="26"/>
                <w:szCs w:val="26"/>
              </w:rPr>
            </w:pPr>
            <w:r w:rsidRPr="005B4735">
              <w:rPr>
                <w:sz w:val="26"/>
                <w:szCs w:val="26"/>
              </w:rPr>
              <w:t>Дата и время получения/согласования</w:t>
            </w:r>
          </w:p>
        </w:tc>
        <w:tc>
          <w:tcPr>
            <w:tcW w:w="3508" w:type="dxa"/>
          </w:tcPr>
          <w:p w:rsidR="00231389" w:rsidRPr="005B4735" w:rsidRDefault="00231389" w:rsidP="00F7676D">
            <w:pPr>
              <w:spacing w:line="216" w:lineRule="auto"/>
              <w:rPr>
                <w:b/>
                <w:sz w:val="26"/>
                <w:szCs w:val="26"/>
              </w:rPr>
            </w:pPr>
          </w:p>
        </w:tc>
        <w:tc>
          <w:tcPr>
            <w:tcW w:w="2020" w:type="dxa"/>
          </w:tcPr>
          <w:p w:rsidR="00231389" w:rsidRPr="005B4735" w:rsidRDefault="00231389" w:rsidP="00F7676D">
            <w:pPr>
              <w:spacing w:line="216" w:lineRule="auto"/>
              <w:rPr>
                <w:b/>
                <w:sz w:val="26"/>
                <w:szCs w:val="26"/>
              </w:rPr>
            </w:pPr>
          </w:p>
        </w:tc>
        <w:tc>
          <w:tcPr>
            <w:tcW w:w="2439" w:type="dxa"/>
          </w:tcPr>
          <w:p w:rsidR="00231389" w:rsidRPr="005B4735" w:rsidRDefault="00231389" w:rsidP="00F7676D">
            <w:pPr>
              <w:spacing w:line="216" w:lineRule="auto"/>
              <w:rPr>
                <w:b/>
                <w:sz w:val="26"/>
                <w:szCs w:val="26"/>
              </w:rPr>
            </w:pPr>
          </w:p>
        </w:tc>
      </w:tr>
      <w:tr w:rsidR="00231389" w:rsidRPr="005B4735" w:rsidTr="00F7676D">
        <w:trPr>
          <w:jc w:val="center"/>
        </w:trPr>
        <w:tc>
          <w:tcPr>
            <w:tcW w:w="1732" w:type="dxa"/>
            <w:vAlign w:val="bottom"/>
          </w:tcPr>
          <w:p w:rsidR="00231389" w:rsidRPr="005B4735" w:rsidRDefault="00231389" w:rsidP="00F7676D">
            <w:pPr>
              <w:rPr>
                <w:sz w:val="26"/>
                <w:szCs w:val="26"/>
              </w:rPr>
            </w:pPr>
            <w:r w:rsidRPr="005B4735">
              <w:rPr>
                <w:sz w:val="26"/>
                <w:szCs w:val="26"/>
              </w:rPr>
              <w:t>_____________</w:t>
            </w:r>
          </w:p>
        </w:tc>
        <w:tc>
          <w:tcPr>
            <w:tcW w:w="3508" w:type="dxa"/>
            <w:vAlign w:val="bottom"/>
          </w:tcPr>
          <w:p w:rsidR="00231389" w:rsidRPr="005B4735" w:rsidRDefault="00231389" w:rsidP="00F7676D">
            <w:pPr>
              <w:rPr>
                <w:sz w:val="26"/>
                <w:szCs w:val="26"/>
              </w:rPr>
            </w:pPr>
            <w:r w:rsidRPr="005B4735">
              <w:rPr>
                <w:sz w:val="26"/>
                <w:szCs w:val="26"/>
              </w:rPr>
              <w:t>Вице-губернатор области- руководитель Аппарата Губернатора области</w:t>
            </w:r>
          </w:p>
        </w:tc>
        <w:tc>
          <w:tcPr>
            <w:tcW w:w="2020" w:type="dxa"/>
            <w:vAlign w:val="bottom"/>
          </w:tcPr>
          <w:p w:rsidR="00231389" w:rsidRPr="005B4735" w:rsidRDefault="00231389" w:rsidP="00F7676D">
            <w:pPr>
              <w:rPr>
                <w:sz w:val="26"/>
                <w:szCs w:val="26"/>
              </w:rPr>
            </w:pPr>
          </w:p>
          <w:p w:rsidR="00231389" w:rsidRPr="005B4735" w:rsidRDefault="00231389" w:rsidP="00F7676D">
            <w:pPr>
              <w:rPr>
                <w:sz w:val="26"/>
                <w:szCs w:val="26"/>
              </w:rPr>
            </w:pPr>
            <w:r w:rsidRPr="005B4735">
              <w:rPr>
                <w:sz w:val="26"/>
                <w:szCs w:val="26"/>
              </w:rPr>
              <w:t>_______________</w:t>
            </w:r>
          </w:p>
        </w:tc>
        <w:tc>
          <w:tcPr>
            <w:tcW w:w="2439" w:type="dxa"/>
            <w:vAlign w:val="bottom"/>
          </w:tcPr>
          <w:p w:rsidR="00231389" w:rsidRPr="005B4735" w:rsidRDefault="00231389" w:rsidP="00F7676D">
            <w:pPr>
              <w:rPr>
                <w:sz w:val="26"/>
                <w:szCs w:val="26"/>
              </w:rPr>
            </w:pPr>
          </w:p>
          <w:p w:rsidR="00231389" w:rsidRPr="005B4735" w:rsidRDefault="00231389" w:rsidP="00F7676D">
            <w:pPr>
              <w:rPr>
                <w:sz w:val="26"/>
                <w:szCs w:val="26"/>
                <w:lang w:val="en-US"/>
              </w:rPr>
            </w:pPr>
            <w:r w:rsidRPr="005B4735">
              <w:rPr>
                <w:sz w:val="26"/>
                <w:szCs w:val="26"/>
              </w:rPr>
              <w:t>И.И. Пивоваров</w:t>
            </w:r>
          </w:p>
        </w:tc>
      </w:tr>
      <w:tr w:rsidR="00231389" w:rsidRPr="005B4735" w:rsidTr="00F7676D">
        <w:trPr>
          <w:jc w:val="center"/>
        </w:trPr>
        <w:tc>
          <w:tcPr>
            <w:tcW w:w="1732" w:type="dxa"/>
          </w:tcPr>
          <w:p w:rsidR="00231389" w:rsidRPr="005B4735" w:rsidRDefault="00231389" w:rsidP="00F7676D">
            <w:pPr>
              <w:rPr>
                <w:b/>
                <w:sz w:val="26"/>
                <w:szCs w:val="26"/>
              </w:rPr>
            </w:pPr>
          </w:p>
          <w:p w:rsidR="00231389" w:rsidRPr="005B4735" w:rsidRDefault="00231389" w:rsidP="00F7676D">
            <w:pPr>
              <w:rPr>
                <w:b/>
                <w:sz w:val="26"/>
                <w:szCs w:val="26"/>
              </w:rPr>
            </w:pPr>
          </w:p>
          <w:p w:rsidR="00231389" w:rsidRPr="005B4735" w:rsidRDefault="00231389" w:rsidP="00F7676D">
            <w:pPr>
              <w:rPr>
                <w:b/>
                <w:sz w:val="26"/>
                <w:szCs w:val="26"/>
              </w:rPr>
            </w:pPr>
          </w:p>
          <w:p w:rsidR="00231389" w:rsidRPr="005B4735" w:rsidRDefault="00231389" w:rsidP="00F7676D">
            <w:pPr>
              <w:rPr>
                <w:b/>
                <w:sz w:val="26"/>
                <w:szCs w:val="26"/>
              </w:rPr>
            </w:pPr>
            <w:r w:rsidRPr="005B4735">
              <w:rPr>
                <w:b/>
                <w:sz w:val="26"/>
                <w:szCs w:val="26"/>
              </w:rPr>
              <w:t>_____________</w:t>
            </w:r>
          </w:p>
        </w:tc>
        <w:tc>
          <w:tcPr>
            <w:tcW w:w="3508" w:type="dxa"/>
            <w:vAlign w:val="bottom"/>
          </w:tcPr>
          <w:p w:rsidR="00231389" w:rsidRPr="005B4735" w:rsidRDefault="00231389" w:rsidP="00F7676D">
            <w:pPr>
              <w:rPr>
                <w:sz w:val="26"/>
                <w:szCs w:val="26"/>
              </w:rPr>
            </w:pPr>
            <w:r w:rsidRPr="005B4735">
              <w:rPr>
                <w:sz w:val="26"/>
                <w:szCs w:val="26"/>
              </w:rPr>
              <w:t xml:space="preserve">Заместитель Председателя Правительства области </w:t>
            </w:r>
          </w:p>
        </w:tc>
        <w:tc>
          <w:tcPr>
            <w:tcW w:w="2020" w:type="dxa"/>
            <w:vAlign w:val="bottom"/>
          </w:tcPr>
          <w:p w:rsidR="00231389" w:rsidRPr="005B4735" w:rsidRDefault="00231389" w:rsidP="00F7676D">
            <w:pPr>
              <w:rPr>
                <w:b/>
                <w:sz w:val="26"/>
                <w:szCs w:val="26"/>
              </w:rPr>
            </w:pPr>
            <w:r w:rsidRPr="005B4735">
              <w:rPr>
                <w:b/>
                <w:sz w:val="26"/>
                <w:szCs w:val="26"/>
              </w:rPr>
              <w:t>_______________</w:t>
            </w:r>
          </w:p>
        </w:tc>
        <w:tc>
          <w:tcPr>
            <w:tcW w:w="2439" w:type="dxa"/>
            <w:vAlign w:val="bottom"/>
          </w:tcPr>
          <w:p w:rsidR="00231389" w:rsidRPr="005B4735" w:rsidRDefault="00231389" w:rsidP="00F7676D">
            <w:pPr>
              <w:rPr>
                <w:sz w:val="26"/>
                <w:szCs w:val="26"/>
              </w:rPr>
            </w:pPr>
            <w:r w:rsidRPr="005B4735">
              <w:rPr>
                <w:sz w:val="26"/>
                <w:szCs w:val="26"/>
              </w:rPr>
              <w:t>Р.В. Грибов</w:t>
            </w:r>
          </w:p>
        </w:tc>
      </w:tr>
      <w:tr w:rsidR="00231389" w:rsidRPr="005B4735" w:rsidTr="00F7676D">
        <w:trPr>
          <w:trHeight w:val="740"/>
          <w:jc w:val="center"/>
        </w:trPr>
        <w:tc>
          <w:tcPr>
            <w:tcW w:w="1732" w:type="dxa"/>
          </w:tcPr>
          <w:p w:rsidR="00231389" w:rsidRPr="005B4735" w:rsidRDefault="00231389" w:rsidP="00F7676D">
            <w:pPr>
              <w:rPr>
                <w:sz w:val="26"/>
                <w:szCs w:val="26"/>
              </w:rPr>
            </w:pPr>
          </w:p>
          <w:p w:rsidR="00231389" w:rsidRPr="005B4735" w:rsidRDefault="00231389" w:rsidP="00F7676D">
            <w:pPr>
              <w:rPr>
                <w:sz w:val="26"/>
                <w:szCs w:val="26"/>
              </w:rPr>
            </w:pPr>
          </w:p>
          <w:p w:rsidR="00231389" w:rsidRPr="005B4735" w:rsidRDefault="00231389" w:rsidP="00F7676D">
            <w:pPr>
              <w:rPr>
                <w:sz w:val="26"/>
                <w:szCs w:val="26"/>
              </w:rPr>
            </w:pPr>
          </w:p>
          <w:p w:rsidR="00231389" w:rsidRDefault="00231389" w:rsidP="00F7676D">
            <w:pPr>
              <w:rPr>
                <w:sz w:val="26"/>
                <w:szCs w:val="26"/>
              </w:rPr>
            </w:pPr>
          </w:p>
          <w:p w:rsidR="00231389" w:rsidRDefault="00231389" w:rsidP="00F7676D">
            <w:pPr>
              <w:rPr>
                <w:sz w:val="26"/>
                <w:szCs w:val="26"/>
              </w:rPr>
            </w:pPr>
          </w:p>
          <w:p w:rsidR="00231389" w:rsidRPr="005B4735" w:rsidRDefault="00231389" w:rsidP="00F7676D">
            <w:pPr>
              <w:rPr>
                <w:sz w:val="26"/>
                <w:szCs w:val="26"/>
              </w:rPr>
            </w:pPr>
            <w:r>
              <w:rPr>
                <w:sz w:val="26"/>
                <w:szCs w:val="26"/>
              </w:rPr>
              <w:t>_</w:t>
            </w:r>
            <w:r w:rsidRPr="005B4735">
              <w:rPr>
                <w:sz w:val="26"/>
                <w:szCs w:val="26"/>
              </w:rPr>
              <w:t>____________</w:t>
            </w:r>
          </w:p>
        </w:tc>
        <w:tc>
          <w:tcPr>
            <w:tcW w:w="3508" w:type="dxa"/>
          </w:tcPr>
          <w:p w:rsidR="00231389" w:rsidRDefault="00231389" w:rsidP="00F7676D">
            <w:pPr>
              <w:rPr>
                <w:sz w:val="26"/>
                <w:szCs w:val="26"/>
              </w:rPr>
            </w:pPr>
          </w:p>
          <w:p w:rsidR="00231389" w:rsidRDefault="00231389" w:rsidP="00F7676D">
            <w:pPr>
              <w:rPr>
                <w:sz w:val="26"/>
                <w:szCs w:val="26"/>
              </w:rPr>
            </w:pPr>
            <w:r w:rsidRPr="005B4735">
              <w:rPr>
                <w:sz w:val="26"/>
                <w:szCs w:val="26"/>
              </w:rPr>
              <w:t>Заместитель руководителя аппарата Губернатора области – начальник правового управления Правительства области</w:t>
            </w:r>
          </w:p>
          <w:p w:rsidR="00231389" w:rsidRPr="005B4735" w:rsidRDefault="00231389" w:rsidP="00F7676D">
            <w:pPr>
              <w:rPr>
                <w:sz w:val="26"/>
                <w:szCs w:val="26"/>
              </w:rPr>
            </w:pPr>
          </w:p>
        </w:tc>
        <w:tc>
          <w:tcPr>
            <w:tcW w:w="2020" w:type="dxa"/>
          </w:tcPr>
          <w:p w:rsidR="00231389" w:rsidRPr="005B4735" w:rsidRDefault="00231389" w:rsidP="00F7676D">
            <w:pPr>
              <w:rPr>
                <w:sz w:val="26"/>
                <w:szCs w:val="26"/>
              </w:rPr>
            </w:pPr>
          </w:p>
          <w:p w:rsidR="00231389" w:rsidRPr="005B4735" w:rsidRDefault="00231389" w:rsidP="00F7676D">
            <w:pPr>
              <w:rPr>
                <w:sz w:val="26"/>
                <w:szCs w:val="26"/>
              </w:rPr>
            </w:pPr>
          </w:p>
          <w:p w:rsidR="00231389" w:rsidRPr="005B4735" w:rsidRDefault="00231389" w:rsidP="00F7676D">
            <w:pPr>
              <w:rPr>
                <w:sz w:val="26"/>
                <w:szCs w:val="26"/>
              </w:rPr>
            </w:pPr>
          </w:p>
          <w:p w:rsidR="00231389" w:rsidRPr="005B4735" w:rsidRDefault="00231389" w:rsidP="00F7676D">
            <w:pPr>
              <w:rPr>
                <w:sz w:val="26"/>
                <w:szCs w:val="26"/>
              </w:rPr>
            </w:pPr>
            <w:r w:rsidRPr="005B4735">
              <w:rPr>
                <w:sz w:val="26"/>
                <w:szCs w:val="26"/>
              </w:rPr>
              <w:t>_______________</w:t>
            </w:r>
          </w:p>
        </w:tc>
        <w:tc>
          <w:tcPr>
            <w:tcW w:w="2439" w:type="dxa"/>
          </w:tcPr>
          <w:p w:rsidR="00231389" w:rsidRPr="005B4735" w:rsidRDefault="00231389" w:rsidP="00F7676D">
            <w:pPr>
              <w:rPr>
                <w:sz w:val="26"/>
                <w:szCs w:val="26"/>
              </w:rPr>
            </w:pPr>
          </w:p>
          <w:p w:rsidR="00231389" w:rsidRPr="005B4735" w:rsidRDefault="00231389" w:rsidP="00F7676D">
            <w:pPr>
              <w:rPr>
                <w:sz w:val="26"/>
                <w:szCs w:val="26"/>
              </w:rPr>
            </w:pPr>
          </w:p>
          <w:p w:rsidR="00231389" w:rsidRPr="005B4735" w:rsidRDefault="00231389" w:rsidP="00F7676D">
            <w:pPr>
              <w:rPr>
                <w:sz w:val="26"/>
                <w:szCs w:val="26"/>
              </w:rPr>
            </w:pPr>
          </w:p>
          <w:p w:rsidR="00231389" w:rsidRPr="005B4735" w:rsidRDefault="00231389" w:rsidP="00F7676D">
            <w:pPr>
              <w:rPr>
                <w:sz w:val="26"/>
                <w:szCs w:val="26"/>
              </w:rPr>
            </w:pPr>
            <w:r w:rsidRPr="005B4735">
              <w:rPr>
                <w:sz w:val="26"/>
                <w:szCs w:val="26"/>
              </w:rPr>
              <w:t>А.О. Мудрак</w:t>
            </w:r>
          </w:p>
        </w:tc>
      </w:tr>
      <w:tr w:rsidR="00231389" w:rsidRPr="005B4735" w:rsidTr="00F7676D">
        <w:trPr>
          <w:trHeight w:val="740"/>
          <w:jc w:val="center"/>
        </w:trPr>
        <w:tc>
          <w:tcPr>
            <w:tcW w:w="1732" w:type="dxa"/>
          </w:tcPr>
          <w:p w:rsidR="00231389" w:rsidRDefault="00231389" w:rsidP="00F7676D">
            <w:pPr>
              <w:rPr>
                <w:sz w:val="26"/>
                <w:szCs w:val="26"/>
              </w:rPr>
            </w:pPr>
          </w:p>
          <w:p w:rsidR="00231389" w:rsidRDefault="00231389" w:rsidP="00F7676D">
            <w:pPr>
              <w:rPr>
                <w:sz w:val="26"/>
                <w:szCs w:val="26"/>
              </w:rPr>
            </w:pPr>
          </w:p>
          <w:p w:rsidR="00231389" w:rsidRDefault="00231389" w:rsidP="00F7676D">
            <w:pPr>
              <w:rPr>
                <w:sz w:val="26"/>
                <w:szCs w:val="26"/>
              </w:rPr>
            </w:pPr>
          </w:p>
          <w:p w:rsidR="00231389" w:rsidRDefault="00231389" w:rsidP="00F7676D">
            <w:pPr>
              <w:rPr>
                <w:sz w:val="26"/>
                <w:szCs w:val="26"/>
              </w:rPr>
            </w:pPr>
          </w:p>
          <w:p w:rsidR="00231389" w:rsidRDefault="00231389" w:rsidP="00F7676D">
            <w:pPr>
              <w:rPr>
                <w:sz w:val="26"/>
                <w:szCs w:val="26"/>
              </w:rPr>
            </w:pPr>
          </w:p>
          <w:p w:rsidR="00231389" w:rsidRPr="005B4735" w:rsidRDefault="00231389" w:rsidP="00F7676D">
            <w:pPr>
              <w:rPr>
                <w:sz w:val="26"/>
                <w:szCs w:val="26"/>
              </w:rPr>
            </w:pPr>
            <w:r>
              <w:rPr>
                <w:sz w:val="26"/>
                <w:szCs w:val="26"/>
              </w:rPr>
              <w:t>_____________</w:t>
            </w:r>
          </w:p>
        </w:tc>
        <w:tc>
          <w:tcPr>
            <w:tcW w:w="3508" w:type="dxa"/>
          </w:tcPr>
          <w:p w:rsidR="00231389" w:rsidRDefault="00231389" w:rsidP="00F7676D">
            <w:pPr>
              <w:rPr>
                <w:sz w:val="26"/>
                <w:szCs w:val="26"/>
              </w:rPr>
            </w:pPr>
            <w:r w:rsidRPr="00E17FC3">
              <w:rPr>
                <w:sz w:val="26"/>
                <w:szCs w:val="26"/>
              </w:rPr>
              <w:t xml:space="preserve">Начальник управления по взаимодействию с правоохранительными органами и противодействию коррупции Правительства области </w:t>
            </w:r>
          </w:p>
          <w:p w:rsidR="00231389" w:rsidRDefault="00231389" w:rsidP="00F7676D">
            <w:pPr>
              <w:rPr>
                <w:sz w:val="26"/>
                <w:szCs w:val="26"/>
              </w:rPr>
            </w:pPr>
          </w:p>
        </w:tc>
        <w:tc>
          <w:tcPr>
            <w:tcW w:w="2020" w:type="dxa"/>
          </w:tcPr>
          <w:p w:rsidR="00231389" w:rsidRDefault="00231389" w:rsidP="00F7676D">
            <w:pPr>
              <w:rPr>
                <w:sz w:val="26"/>
                <w:szCs w:val="26"/>
              </w:rPr>
            </w:pPr>
          </w:p>
          <w:p w:rsidR="00231389" w:rsidRDefault="00231389" w:rsidP="00F7676D">
            <w:pPr>
              <w:rPr>
                <w:sz w:val="26"/>
                <w:szCs w:val="26"/>
              </w:rPr>
            </w:pPr>
          </w:p>
          <w:p w:rsidR="00231389" w:rsidRDefault="00231389" w:rsidP="00F7676D">
            <w:pPr>
              <w:rPr>
                <w:sz w:val="26"/>
                <w:szCs w:val="26"/>
              </w:rPr>
            </w:pPr>
          </w:p>
          <w:p w:rsidR="00231389" w:rsidRDefault="00231389" w:rsidP="00F7676D">
            <w:pPr>
              <w:rPr>
                <w:sz w:val="26"/>
                <w:szCs w:val="26"/>
              </w:rPr>
            </w:pPr>
          </w:p>
          <w:p w:rsidR="00231389" w:rsidRDefault="00231389" w:rsidP="00F7676D">
            <w:pPr>
              <w:rPr>
                <w:sz w:val="26"/>
                <w:szCs w:val="26"/>
              </w:rPr>
            </w:pPr>
          </w:p>
          <w:p w:rsidR="00231389" w:rsidRPr="005B4735" w:rsidRDefault="00231389" w:rsidP="00F7676D">
            <w:pPr>
              <w:rPr>
                <w:sz w:val="26"/>
                <w:szCs w:val="26"/>
              </w:rPr>
            </w:pPr>
            <w:r>
              <w:rPr>
                <w:sz w:val="26"/>
                <w:szCs w:val="26"/>
              </w:rPr>
              <w:t>_______________</w:t>
            </w:r>
          </w:p>
        </w:tc>
        <w:tc>
          <w:tcPr>
            <w:tcW w:w="2439" w:type="dxa"/>
          </w:tcPr>
          <w:p w:rsidR="00231389" w:rsidRDefault="00231389" w:rsidP="00F7676D">
            <w:pPr>
              <w:rPr>
                <w:sz w:val="26"/>
                <w:szCs w:val="26"/>
              </w:rPr>
            </w:pPr>
          </w:p>
          <w:p w:rsidR="00231389" w:rsidRDefault="00231389" w:rsidP="00F7676D">
            <w:pPr>
              <w:rPr>
                <w:sz w:val="26"/>
                <w:szCs w:val="26"/>
              </w:rPr>
            </w:pPr>
          </w:p>
          <w:p w:rsidR="00231389" w:rsidRDefault="00231389" w:rsidP="00F7676D">
            <w:pPr>
              <w:rPr>
                <w:sz w:val="26"/>
                <w:szCs w:val="26"/>
              </w:rPr>
            </w:pPr>
          </w:p>
          <w:p w:rsidR="00231389" w:rsidRDefault="00231389" w:rsidP="00F7676D">
            <w:pPr>
              <w:rPr>
                <w:sz w:val="26"/>
                <w:szCs w:val="26"/>
              </w:rPr>
            </w:pPr>
          </w:p>
          <w:p w:rsidR="00231389" w:rsidRDefault="00231389" w:rsidP="00F7676D">
            <w:pPr>
              <w:rPr>
                <w:sz w:val="26"/>
                <w:szCs w:val="26"/>
              </w:rPr>
            </w:pPr>
          </w:p>
          <w:p w:rsidR="00231389" w:rsidRPr="005B4735" w:rsidRDefault="00231389" w:rsidP="00F7676D">
            <w:pPr>
              <w:rPr>
                <w:sz w:val="26"/>
                <w:szCs w:val="26"/>
              </w:rPr>
            </w:pPr>
            <w:r w:rsidRPr="00E17FC3">
              <w:rPr>
                <w:sz w:val="26"/>
                <w:szCs w:val="26"/>
              </w:rPr>
              <w:t>И.С. Овчинников</w:t>
            </w:r>
          </w:p>
        </w:tc>
      </w:tr>
      <w:tr w:rsidR="00231389" w:rsidRPr="005B4735" w:rsidTr="00F7676D">
        <w:trPr>
          <w:trHeight w:val="740"/>
          <w:jc w:val="center"/>
        </w:trPr>
        <w:tc>
          <w:tcPr>
            <w:tcW w:w="1732" w:type="dxa"/>
          </w:tcPr>
          <w:p w:rsidR="00231389" w:rsidRDefault="00231389" w:rsidP="00F7676D">
            <w:pPr>
              <w:rPr>
                <w:sz w:val="26"/>
                <w:szCs w:val="26"/>
              </w:rPr>
            </w:pPr>
          </w:p>
          <w:p w:rsidR="00231389" w:rsidRPr="005B4735" w:rsidRDefault="00231389" w:rsidP="00F7676D">
            <w:pPr>
              <w:rPr>
                <w:sz w:val="26"/>
                <w:szCs w:val="26"/>
              </w:rPr>
            </w:pPr>
            <w:r>
              <w:rPr>
                <w:sz w:val="26"/>
                <w:szCs w:val="26"/>
              </w:rPr>
              <w:t>_____________</w:t>
            </w:r>
          </w:p>
        </w:tc>
        <w:tc>
          <w:tcPr>
            <w:tcW w:w="3508" w:type="dxa"/>
          </w:tcPr>
          <w:p w:rsidR="00231389" w:rsidRDefault="00231389" w:rsidP="00F7676D">
            <w:pPr>
              <w:rPr>
                <w:sz w:val="26"/>
                <w:szCs w:val="26"/>
              </w:rPr>
            </w:pPr>
            <w:r w:rsidRPr="00E17FC3">
              <w:rPr>
                <w:sz w:val="26"/>
                <w:szCs w:val="26"/>
              </w:rPr>
              <w:t>И.о. министра финансов области</w:t>
            </w:r>
          </w:p>
        </w:tc>
        <w:tc>
          <w:tcPr>
            <w:tcW w:w="2020" w:type="dxa"/>
          </w:tcPr>
          <w:p w:rsidR="00231389" w:rsidRDefault="00231389" w:rsidP="00F7676D">
            <w:pPr>
              <w:rPr>
                <w:sz w:val="26"/>
                <w:szCs w:val="26"/>
              </w:rPr>
            </w:pPr>
          </w:p>
          <w:p w:rsidR="00231389" w:rsidRPr="005B4735" w:rsidRDefault="00231389" w:rsidP="00F7676D">
            <w:pPr>
              <w:rPr>
                <w:sz w:val="26"/>
                <w:szCs w:val="26"/>
              </w:rPr>
            </w:pPr>
            <w:r>
              <w:rPr>
                <w:sz w:val="26"/>
                <w:szCs w:val="26"/>
              </w:rPr>
              <w:t>_______________</w:t>
            </w:r>
          </w:p>
        </w:tc>
        <w:tc>
          <w:tcPr>
            <w:tcW w:w="2439" w:type="dxa"/>
          </w:tcPr>
          <w:p w:rsidR="00231389" w:rsidRDefault="00231389" w:rsidP="00F7676D">
            <w:pPr>
              <w:rPr>
                <w:sz w:val="26"/>
                <w:szCs w:val="26"/>
              </w:rPr>
            </w:pPr>
          </w:p>
          <w:p w:rsidR="00231389" w:rsidRPr="005B4735" w:rsidRDefault="00231389" w:rsidP="00F7676D">
            <w:pPr>
              <w:rPr>
                <w:sz w:val="26"/>
                <w:szCs w:val="26"/>
              </w:rPr>
            </w:pPr>
            <w:r w:rsidRPr="00E17FC3">
              <w:rPr>
                <w:sz w:val="26"/>
                <w:szCs w:val="26"/>
              </w:rPr>
              <w:t>И.С. Бегинина</w:t>
            </w:r>
          </w:p>
        </w:tc>
      </w:tr>
      <w:tr w:rsidR="00231389" w:rsidRPr="005B4735" w:rsidTr="00F7676D">
        <w:trPr>
          <w:trHeight w:val="740"/>
          <w:jc w:val="center"/>
        </w:trPr>
        <w:tc>
          <w:tcPr>
            <w:tcW w:w="1732" w:type="dxa"/>
          </w:tcPr>
          <w:p w:rsidR="00231389" w:rsidRDefault="00231389" w:rsidP="00F7676D">
            <w:pPr>
              <w:rPr>
                <w:sz w:val="26"/>
                <w:szCs w:val="26"/>
              </w:rPr>
            </w:pPr>
          </w:p>
          <w:p w:rsidR="00231389" w:rsidRPr="005B4735" w:rsidRDefault="00231389" w:rsidP="00F7676D">
            <w:pPr>
              <w:rPr>
                <w:sz w:val="26"/>
                <w:szCs w:val="26"/>
              </w:rPr>
            </w:pPr>
            <w:r>
              <w:rPr>
                <w:sz w:val="26"/>
                <w:szCs w:val="26"/>
              </w:rPr>
              <w:t>_____________</w:t>
            </w:r>
          </w:p>
        </w:tc>
        <w:tc>
          <w:tcPr>
            <w:tcW w:w="3508" w:type="dxa"/>
          </w:tcPr>
          <w:p w:rsidR="00231389" w:rsidRDefault="00231389" w:rsidP="00F7676D">
            <w:pPr>
              <w:rPr>
                <w:sz w:val="26"/>
                <w:szCs w:val="26"/>
              </w:rPr>
            </w:pPr>
            <w:r w:rsidRPr="00E17FC3">
              <w:rPr>
                <w:sz w:val="26"/>
                <w:szCs w:val="26"/>
              </w:rPr>
              <w:t>Министр экономического развития области</w:t>
            </w:r>
          </w:p>
        </w:tc>
        <w:tc>
          <w:tcPr>
            <w:tcW w:w="2020" w:type="dxa"/>
          </w:tcPr>
          <w:p w:rsidR="00231389" w:rsidRDefault="00231389" w:rsidP="00F7676D">
            <w:pPr>
              <w:rPr>
                <w:sz w:val="26"/>
                <w:szCs w:val="26"/>
              </w:rPr>
            </w:pPr>
          </w:p>
          <w:p w:rsidR="00231389" w:rsidRPr="005B4735" w:rsidRDefault="00231389" w:rsidP="00F7676D">
            <w:pPr>
              <w:rPr>
                <w:sz w:val="26"/>
                <w:szCs w:val="26"/>
              </w:rPr>
            </w:pPr>
            <w:r>
              <w:rPr>
                <w:sz w:val="26"/>
                <w:szCs w:val="26"/>
              </w:rPr>
              <w:t>_______________</w:t>
            </w:r>
          </w:p>
        </w:tc>
        <w:tc>
          <w:tcPr>
            <w:tcW w:w="2439" w:type="dxa"/>
          </w:tcPr>
          <w:p w:rsidR="00231389" w:rsidRDefault="00231389" w:rsidP="00F7676D">
            <w:pPr>
              <w:rPr>
                <w:sz w:val="26"/>
                <w:szCs w:val="26"/>
              </w:rPr>
            </w:pPr>
          </w:p>
          <w:p w:rsidR="00231389" w:rsidRPr="005B4735" w:rsidRDefault="00231389" w:rsidP="00F7676D">
            <w:pPr>
              <w:rPr>
                <w:sz w:val="26"/>
                <w:szCs w:val="26"/>
              </w:rPr>
            </w:pPr>
            <w:r w:rsidRPr="00E17FC3">
              <w:rPr>
                <w:sz w:val="26"/>
                <w:szCs w:val="26"/>
              </w:rPr>
              <w:t>А.А. Разборов</w:t>
            </w:r>
          </w:p>
        </w:tc>
      </w:tr>
      <w:tr w:rsidR="00231389" w:rsidRPr="005B4735" w:rsidTr="00F7676D">
        <w:trPr>
          <w:trHeight w:val="591"/>
          <w:jc w:val="center"/>
        </w:trPr>
        <w:tc>
          <w:tcPr>
            <w:tcW w:w="1732" w:type="dxa"/>
          </w:tcPr>
          <w:p w:rsidR="00231389" w:rsidRPr="005B4735" w:rsidRDefault="00231389" w:rsidP="00F7676D">
            <w:pPr>
              <w:rPr>
                <w:sz w:val="26"/>
                <w:szCs w:val="26"/>
              </w:rPr>
            </w:pPr>
          </w:p>
          <w:p w:rsidR="00231389" w:rsidRPr="005B4735" w:rsidRDefault="00231389" w:rsidP="00F7676D">
            <w:pPr>
              <w:rPr>
                <w:sz w:val="26"/>
                <w:szCs w:val="26"/>
              </w:rPr>
            </w:pPr>
          </w:p>
          <w:p w:rsidR="00231389" w:rsidRPr="005B4735" w:rsidRDefault="00231389" w:rsidP="00F7676D">
            <w:pPr>
              <w:rPr>
                <w:sz w:val="26"/>
                <w:szCs w:val="26"/>
              </w:rPr>
            </w:pPr>
          </w:p>
          <w:p w:rsidR="00231389" w:rsidRPr="005B4735" w:rsidRDefault="00231389" w:rsidP="00F7676D">
            <w:pPr>
              <w:rPr>
                <w:sz w:val="26"/>
                <w:szCs w:val="26"/>
              </w:rPr>
            </w:pPr>
            <w:r w:rsidRPr="005B4735">
              <w:rPr>
                <w:sz w:val="26"/>
                <w:szCs w:val="26"/>
              </w:rPr>
              <w:t>_____________</w:t>
            </w:r>
          </w:p>
        </w:tc>
        <w:tc>
          <w:tcPr>
            <w:tcW w:w="3508" w:type="dxa"/>
            <w:vAlign w:val="bottom"/>
          </w:tcPr>
          <w:p w:rsidR="00231389" w:rsidRPr="005B4735" w:rsidRDefault="00231389" w:rsidP="00F7676D">
            <w:pPr>
              <w:rPr>
                <w:sz w:val="26"/>
                <w:szCs w:val="26"/>
              </w:rPr>
            </w:pPr>
            <w:r w:rsidRPr="005B4735">
              <w:rPr>
                <w:sz w:val="26"/>
                <w:szCs w:val="26"/>
              </w:rPr>
              <w:t>Министр молодежной политики и спорта области</w:t>
            </w:r>
          </w:p>
        </w:tc>
        <w:tc>
          <w:tcPr>
            <w:tcW w:w="2020" w:type="dxa"/>
          </w:tcPr>
          <w:p w:rsidR="00231389" w:rsidRPr="005B4735" w:rsidRDefault="00231389" w:rsidP="00F7676D">
            <w:pPr>
              <w:rPr>
                <w:sz w:val="26"/>
                <w:szCs w:val="26"/>
              </w:rPr>
            </w:pPr>
          </w:p>
          <w:p w:rsidR="00231389" w:rsidRPr="005B4735" w:rsidRDefault="00231389" w:rsidP="00F7676D">
            <w:pPr>
              <w:rPr>
                <w:sz w:val="26"/>
                <w:szCs w:val="26"/>
              </w:rPr>
            </w:pPr>
          </w:p>
          <w:p w:rsidR="00231389" w:rsidRPr="005B4735" w:rsidRDefault="00231389" w:rsidP="00F7676D">
            <w:pPr>
              <w:rPr>
                <w:sz w:val="26"/>
                <w:szCs w:val="26"/>
              </w:rPr>
            </w:pPr>
          </w:p>
          <w:p w:rsidR="00231389" w:rsidRPr="005B4735" w:rsidRDefault="00231389" w:rsidP="00F7676D">
            <w:pPr>
              <w:rPr>
                <w:sz w:val="26"/>
                <w:szCs w:val="26"/>
              </w:rPr>
            </w:pPr>
            <w:r w:rsidRPr="005B4735">
              <w:rPr>
                <w:sz w:val="26"/>
                <w:szCs w:val="26"/>
              </w:rPr>
              <w:t>______________</w:t>
            </w:r>
          </w:p>
        </w:tc>
        <w:tc>
          <w:tcPr>
            <w:tcW w:w="2439" w:type="dxa"/>
            <w:vAlign w:val="bottom"/>
          </w:tcPr>
          <w:p w:rsidR="00231389" w:rsidRPr="005B4735" w:rsidRDefault="00231389" w:rsidP="00F7676D">
            <w:pPr>
              <w:rPr>
                <w:sz w:val="26"/>
                <w:szCs w:val="26"/>
              </w:rPr>
            </w:pPr>
            <w:r w:rsidRPr="005B4735">
              <w:rPr>
                <w:sz w:val="26"/>
                <w:szCs w:val="26"/>
              </w:rPr>
              <w:t>А.В. Абросимов</w:t>
            </w:r>
          </w:p>
        </w:tc>
      </w:tr>
    </w:tbl>
    <w:p w:rsidR="00994FF2" w:rsidRDefault="00994FF2" w:rsidP="00231389">
      <w:pPr>
        <w:rPr>
          <w:b/>
        </w:rPr>
      </w:pPr>
    </w:p>
    <w:p w:rsidR="00231389" w:rsidRDefault="00231389" w:rsidP="00231389">
      <w:pPr>
        <w:rPr>
          <w:b/>
        </w:rPr>
      </w:pPr>
    </w:p>
    <w:p w:rsidR="00231389" w:rsidRDefault="00231389" w:rsidP="00231389">
      <w:pPr>
        <w:rPr>
          <w:b/>
        </w:rPr>
      </w:pPr>
    </w:p>
    <w:p w:rsidR="00231389" w:rsidRDefault="00231389" w:rsidP="00231389">
      <w:pPr>
        <w:rPr>
          <w:b/>
        </w:rPr>
      </w:pPr>
    </w:p>
    <w:p w:rsidR="00231389" w:rsidRDefault="00231389" w:rsidP="00231389">
      <w:pPr>
        <w:rPr>
          <w:b/>
        </w:rPr>
      </w:pPr>
    </w:p>
    <w:p w:rsidR="00231389" w:rsidRDefault="00231389" w:rsidP="00231389">
      <w:pPr>
        <w:rPr>
          <w:b/>
        </w:rPr>
      </w:pPr>
    </w:p>
    <w:p w:rsidR="00231389" w:rsidRDefault="00231389" w:rsidP="00231389">
      <w:pPr>
        <w:rPr>
          <w:b/>
        </w:rPr>
      </w:pPr>
    </w:p>
    <w:p w:rsidR="00231389" w:rsidRDefault="00231389" w:rsidP="00231389">
      <w:pPr>
        <w:rPr>
          <w:b/>
        </w:rPr>
      </w:pPr>
    </w:p>
    <w:p w:rsidR="00231389" w:rsidRDefault="00231389" w:rsidP="00231389">
      <w:pPr>
        <w:rPr>
          <w:b/>
        </w:rPr>
      </w:pPr>
    </w:p>
    <w:p w:rsidR="00231389" w:rsidRDefault="00231389" w:rsidP="00231389">
      <w:pPr>
        <w:rPr>
          <w:b/>
        </w:rPr>
      </w:pPr>
    </w:p>
    <w:p w:rsidR="00231389" w:rsidRDefault="00231389" w:rsidP="00231389">
      <w:pPr>
        <w:rPr>
          <w:b/>
        </w:rPr>
      </w:pPr>
    </w:p>
    <w:p w:rsidR="00231389" w:rsidRDefault="00231389" w:rsidP="00231389">
      <w:pPr>
        <w:rPr>
          <w:b/>
        </w:rPr>
      </w:pPr>
    </w:p>
    <w:p w:rsidR="00231389" w:rsidRPr="00231389" w:rsidRDefault="00231389" w:rsidP="00231389">
      <w:pPr>
        <w:rPr>
          <w:sz w:val="20"/>
          <w:szCs w:val="20"/>
        </w:rPr>
      </w:pPr>
      <w:r w:rsidRPr="00231389">
        <w:rPr>
          <w:sz w:val="20"/>
          <w:szCs w:val="20"/>
        </w:rPr>
        <w:t>Пиркина Людмила Владимировна (8452) 274375</w:t>
      </w:r>
    </w:p>
    <w:p w:rsidR="00231389" w:rsidRPr="00231389" w:rsidRDefault="00231389" w:rsidP="00231389">
      <w:pPr>
        <w:rPr>
          <w:sz w:val="20"/>
          <w:szCs w:val="20"/>
        </w:rPr>
      </w:pPr>
    </w:p>
    <w:p w:rsidR="00231389" w:rsidRDefault="00231389" w:rsidP="00231389">
      <w:pPr>
        <w:rPr>
          <w:b/>
        </w:rPr>
      </w:pPr>
    </w:p>
    <w:p w:rsidR="00231389" w:rsidRDefault="00231389" w:rsidP="00231389">
      <w:pPr>
        <w:rPr>
          <w:b/>
        </w:rPr>
      </w:pPr>
    </w:p>
    <w:sectPr w:rsidR="00231389" w:rsidSect="00DD15C6">
      <w:headerReference w:type="even" r:id="rId13"/>
      <w:footerReference w:type="even" r:id="rId14"/>
      <w:pgSz w:w="11906" w:h="16838" w:code="9"/>
      <w:pgMar w:top="907" w:right="851" w:bottom="567"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714" w:rsidRDefault="00516714">
      <w:r>
        <w:separator/>
      </w:r>
    </w:p>
  </w:endnote>
  <w:endnote w:type="continuationSeparator" w:id="1">
    <w:p w:rsidR="00516714" w:rsidRDefault="00516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221" w:rsidRDefault="00EA48E3" w:rsidP="006C25EA">
    <w:pPr>
      <w:pStyle w:val="a3"/>
      <w:framePr w:wrap="around" w:vAnchor="text" w:hAnchor="margin" w:xAlign="center" w:y="1"/>
      <w:rPr>
        <w:rStyle w:val="a4"/>
      </w:rPr>
    </w:pPr>
    <w:r>
      <w:rPr>
        <w:rStyle w:val="a4"/>
      </w:rPr>
      <w:fldChar w:fldCharType="begin"/>
    </w:r>
    <w:r w:rsidR="00561221">
      <w:rPr>
        <w:rStyle w:val="a4"/>
      </w:rPr>
      <w:instrText xml:space="preserve">PAGE  </w:instrText>
    </w:r>
    <w:r>
      <w:rPr>
        <w:rStyle w:val="a4"/>
      </w:rPr>
      <w:fldChar w:fldCharType="end"/>
    </w:r>
  </w:p>
  <w:p w:rsidR="00561221" w:rsidRDefault="0056122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714" w:rsidRDefault="00516714">
      <w:r>
        <w:separator/>
      </w:r>
    </w:p>
  </w:footnote>
  <w:footnote w:type="continuationSeparator" w:id="1">
    <w:p w:rsidR="00516714" w:rsidRDefault="005167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221" w:rsidRDefault="00EA48E3" w:rsidP="00FC1F6A">
    <w:pPr>
      <w:pStyle w:val="a5"/>
      <w:framePr w:wrap="around" w:vAnchor="text" w:hAnchor="margin" w:xAlign="center" w:y="1"/>
      <w:rPr>
        <w:rStyle w:val="a4"/>
      </w:rPr>
    </w:pPr>
    <w:r>
      <w:rPr>
        <w:rStyle w:val="a4"/>
      </w:rPr>
      <w:fldChar w:fldCharType="begin"/>
    </w:r>
    <w:r w:rsidR="00561221">
      <w:rPr>
        <w:rStyle w:val="a4"/>
      </w:rPr>
      <w:instrText xml:space="preserve">PAGE  </w:instrText>
    </w:r>
    <w:r>
      <w:rPr>
        <w:rStyle w:val="a4"/>
      </w:rPr>
      <w:fldChar w:fldCharType="end"/>
    </w:r>
  </w:p>
  <w:p w:rsidR="00561221" w:rsidRDefault="0056122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E74D5"/>
    <w:multiLevelType w:val="hybridMultilevel"/>
    <w:tmpl w:val="42E82FCA"/>
    <w:lvl w:ilvl="0" w:tplc="AAE0E038">
      <w:start w:val="1"/>
      <w:numFmt w:val="decimal"/>
      <w:lvlText w:val="%1."/>
      <w:lvlJc w:val="left"/>
      <w:pPr>
        <w:ind w:left="1714" w:hanging="100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27A2D6B"/>
    <w:multiLevelType w:val="hybridMultilevel"/>
    <w:tmpl w:val="4656E530"/>
    <w:lvl w:ilvl="0" w:tplc="5E069BC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7C8414E"/>
    <w:multiLevelType w:val="hybridMultilevel"/>
    <w:tmpl w:val="336C4012"/>
    <w:lvl w:ilvl="0" w:tplc="7EF61202">
      <w:start w:val="1"/>
      <w:numFmt w:val="decimal"/>
      <w:lvlText w:val="%1."/>
      <w:lvlJc w:val="left"/>
      <w:pPr>
        <w:ind w:left="1549" w:hanging="8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A0062C3"/>
    <w:multiLevelType w:val="hybridMultilevel"/>
    <w:tmpl w:val="E28E0CCC"/>
    <w:lvl w:ilvl="0" w:tplc="CF3CAC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44669C1"/>
    <w:multiLevelType w:val="hybridMultilevel"/>
    <w:tmpl w:val="0D20FA14"/>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08"/>
  <w:characterSpacingControl w:val="doNotCompress"/>
  <w:footnotePr>
    <w:footnote w:id="0"/>
    <w:footnote w:id="1"/>
  </w:footnotePr>
  <w:endnotePr>
    <w:endnote w:id="0"/>
    <w:endnote w:id="1"/>
  </w:endnotePr>
  <w:compat/>
  <w:rsids>
    <w:rsidRoot w:val="007545CB"/>
    <w:rsid w:val="00001D91"/>
    <w:rsid w:val="000116B7"/>
    <w:rsid w:val="00014337"/>
    <w:rsid w:val="00020ECE"/>
    <w:rsid w:val="00024E20"/>
    <w:rsid w:val="000374D5"/>
    <w:rsid w:val="000377C4"/>
    <w:rsid w:val="00040587"/>
    <w:rsid w:val="00046C61"/>
    <w:rsid w:val="00055881"/>
    <w:rsid w:val="0006016F"/>
    <w:rsid w:val="00064AE4"/>
    <w:rsid w:val="00067149"/>
    <w:rsid w:val="00074EF9"/>
    <w:rsid w:val="000809FB"/>
    <w:rsid w:val="00081908"/>
    <w:rsid w:val="000A0054"/>
    <w:rsid w:val="000A0915"/>
    <w:rsid w:val="000A4473"/>
    <w:rsid w:val="000B0D8F"/>
    <w:rsid w:val="000B6C0A"/>
    <w:rsid w:val="000D3A67"/>
    <w:rsid w:val="000E13F6"/>
    <w:rsid w:val="000E1E5F"/>
    <w:rsid w:val="000E4F08"/>
    <w:rsid w:val="0010313A"/>
    <w:rsid w:val="001056DD"/>
    <w:rsid w:val="00115EAA"/>
    <w:rsid w:val="00116837"/>
    <w:rsid w:val="0011697F"/>
    <w:rsid w:val="00120D8C"/>
    <w:rsid w:val="00126B33"/>
    <w:rsid w:val="00140259"/>
    <w:rsid w:val="00140625"/>
    <w:rsid w:val="00140DD1"/>
    <w:rsid w:val="001422C3"/>
    <w:rsid w:val="0015275C"/>
    <w:rsid w:val="0015389F"/>
    <w:rsid w:val="00154F8A"/>
    <w:rsid w:val="00176042"/>
    <w:rsid w:val="00180381"/>
    <w:rsid w:val="00184CA5"/>
    <w:rsid w:val="00185C6C"/>
    <w:rsid w:val="001A332A"/>
    <w:rsid w:val="001C12C3"/>
    <w:rsid w:val="001C1C40"/>
    <w:rsid w:val="001C274D"/>
    <w:rsid w:val="001D094C"/>
    <w:rsid w:val="001D5534"/>
    <w:rsid w:val="001E0749"/>
    <w:rsid w:val="001F0B90"/>
    <w:rsid w:val="001F4C5B"/>
    <w:rsid w:val="001F760E"/>
    <w:rsid w:val="00200597"/>
    <w:rsid w:val="0021154A"/>
    <w:rsid w:val="002122AC"/>
    <w:rsid w:val="00214A2B"/>
    <w:rsid w:val="0021772F"/>
    <w:rsid w:val="00225CFC"/>
    <w:rsid w:val="00226446"/>
    <w:rsid w:val="0022675A"/>
    <w:rsid w:val="00231389"/>
    <w:rsid w:val="00233B35"/>
    <w:rsid w:val="00237DC5"/>
    <w:rsid w:val="00244D14"/>
    <w:rsid w:val="00252C02"/>
    <w:rsid w:val="002607FF"/>
    <w:rsid w:val="00266F62"/>
    <w:rsid w:val="00274B45"/>
    <w:rsid w:val="00282C5F"/>
    <w:rsid w:val="0029369A"/>
    <w:rsid w:val="00296D33"/>
    <w:rsid w:val="002A01DB"/>
    <w:rsid w:val="002A3E6C"/>
    <w:rsid w:val="002B182E"/>
    <w:rsid w:val="002B7AE7"/>
    <w:rsid w:val="002C313A"/>
    <w:rsid w:val="002C65B0"/>
    <w:rsid w:val="002F405A"/>
    <w:rsid w:val="00304DB7"/>
    <w:rsid w:val="003163D5"/>
    <w:rsid w:val="003211FE"/>
    <w:rsid w:val="0032239F"/>
    <w:rsid w:val="003227A6"/>
    <w:rsid w:val="00330F35"/>
    <w:rsid w:val="00333D85"/>
    <w:rsid w:val="0034311E"/>
    <w:rsid w:val="00343935"/>
    <w:rsid w:val="00346678"/>
    <w:rsid w:val="00350C4A"/>
    <w:rsid w:val="00351292"/>
    <w:rsid w:val="00352900"/>
    <w:rsid w:val="003677D7"/>
    <w:rsid w:val="00373F85"/>
    <w:rsid w:val="00374E45"/>
    <w:rsid w:val="00396247"/>
    <w:rsid w:val="00397FC2"/>
    <w:rsid w:val="003A3CF2"/>
    <w:rsid w:val="003B6CE2"/>
    <w:rsid w:val="003C3CB9"/>
    <w:rsid w:val="003C62D8"/>
    <w:rsid w:val="003E085F"/>
    <w:rsid w:val="003E462F"/>
    <w:rsid w:val="003E5504"/>
    <w:rsid w:val="003F27AC"/>
    <w:rsid w:val="003F4FA2"/>
    <w:rsid w:val="003F64B9"/>
    <w:rsid w:val="00402E69"/>
    <w:rsid w:val="00410348"/>
    <w:rsid w:val="004171BC"/>
    <w:rsid w:val="0043427A"/>
    <w:rsid w:val="004362EF"/>
    <w:rsid w:val="00440FA4"/>
    <w:rsid w:val="00451918"/>
    <w:rsid w:val="0046189D"/>
    <w:rsid w:val="004708FB"/>
    <w:rsid w:val="00473244"/>
    <w:rsid w:val="00484704"/>
    <w:rsid w:val="00485C5C"/>
    <w:rsid w:val="00487E3D"/>
    <w:rsid w:val="00495AB6"/>
    <w:rsid w:val="004B2551"/>
    <w:rsid w:val="004B3FE3"/>
    <w:rsid w:val="004B423D"/>
    <w:rsid w:val="004D0CE2"/>
    <w:rsid w:val="004D36C5"/>
    <w:rsid w:val="004D6428"/>
    <w:rsid w:val="004E570E"/>
    <w:rsid w:val="004E66B7"/>
    <w:rsid w:val="004F603B"/>
    <w:rsid w:val="0050131F"/>
    <w:rsid w:val="00502338"/>
    <w:rsid w:val="0050389D"/>
    <w:rsid w:val="00511BDE"/>
    <w:rsid w:val="00516714"/>
    <w:rsid w:val="00531CC0"/>
    <w:rsid w:val="005426B0"/>
    <w:rsid w:val="005429D0"/>
    <w:rsid w:val="005455EC"/>
    <w:rsid w:val="005465D3"/>
    <w:rsid w:val="00546A5E"/>
    <w:rsid w:val="00561221"/>
    <w:rsid w:val="005635AA"/>
    <w:rsid w:val="00563F7B"/>
    <w:rsid w:val="00573FEB"/>
    <w:rsid w:val="00576FC2"/>
    <w:rsid w:val="0059208B"/>
    <w:rsid w:val="00594495"/>
    <w:rsid w:val="005A1D0B"/>
    <w:rsid w:val="005B4735"/>
    <w:rsid w:val="005C15A0"/>
    <w:rsid w:val="005E4BCA"/>
    <w:rsid w:val="005F26B4"/>
    <w:rsid w:val="006055E9"/>
    <w:rsid w:val="00605D12"/>
    <w:rsid w:val="00615021"/>
    <w:rsid w:val="00615643"/>
    <w:rsid w:val="006258B6"/>
    <w:rsid w:val="006266FE"/>
    <w:rsid w:val="00633E9F"/>
    <w:rsid w:val="00650200"/>
    <w:rsid w:val="006555B2"/>
    <w:rsid w:val="006559D1"/>
    <w:rsid w:val="006646C4"/>
    <w:rsid w:val="006651DE"/>
    <w:rsid w:val="0067000A"/>
    <w:rsid w:val="00682638"/>
    <w:rsid w:val="00686798"/>
    <w:rsid w:val="0069110A"/>
    <w:rsid w:val="00697E65"/>
    <w:rsid w:val="006B19DE"/>
    <w:rsid w:val="006B231E"/>
    <w:rsid w:val="006B357E"/>
    <w:rsid w:val="006B4BFE"/>
    <w:rsid w:val="006C25EA"/>
    <w:rsid w:val="006F0136"/>
    <w:rsid w:val="0070472F"/>
    <w:rsid w:val="007062C0"/>
    <w:rsid w:val="0071121D"/>
    <w:rsid w:val="00711C44"/>
    <w:rsid w:val="0072656A"/>
    <w:rsid w:val="007364E4"/>
    <w:rsid w:val="00744F29"/>
    <w:rsid w:val="007545CB"/>
    <w:rsid w:val="00771D40"/>
    <w:rsid w:val="00773F5B"/>
    <w:rsid w:val="00775EF2"/>
    <w:rsid w:val="0079151C"/>
    <w:rsid w:val="007960EA"/>
    <w:rsid w:val="007A1B4D"/>
    <w:rsid w:val="007A5157"/>
    <w:rsid w:val="007B2D4D"/>
    <w:rsid w:val="007B7B80"/>
    <w:rsid w:val="007C19A3"/>
    <w:rsid w:val="007C312D"/>
    <w:rsid w:val="007C63AF"/>
    <w:rsid w:val="007C738D"/>
    <w:rsid w:val="007D1F91"/>
    <w:rsid w:val="007D3AE0"/>
    <w:rsid w:val="007E0961"/>
    <w:rsid w:val="007E6C99"/>
    <w:rsid w:val="00800361"/>
    <w:rsid w:val="00801F74"/>
    <w:rsid w:val="00805B78"/>
    <w:rsid w:val="00811DB9"/>
    <w:rsid w:val="00823257"/>
    <w:rsid w:val="00831DAE"/>
    <w:rsid w:val="00841651"/>
    <w:rsid w:val="0084405A"/>
    <w:rsid w:val="00850371"/>
    <w:rsid w:val="0085298D"/>
    <w:rsid w:val="00861450"/>
    <w:rsid w:val="00864DCA"/>
    <w:rsid w:val="00865AA3"/>
    <w:rsid w:val="008701DB"/>
    <w:rsid w:val="008738FD"/>
    <w:rsid w:val="0087477E"/>
    <w:rsid w:val="008775CC"/>
    <w:rsid w:val="00881262"/>
    <w:rsid w:val="00890A8F"/>
    <w:rsid w:val="008913DD"/>
    <w:rsid w:val="00894D4A"/>
    <w:rsid w:val="008A2AA2"/>
    <w:rsid w:val="008B56E1"/>
    <w:rsid w:val="008B6F22"/>
    <w:rsid w:val="008E20C3"/>
    <w:rsid w:val="008E74F6"/>
    <w:rsid w:val="008F1382"/>
    <w:rsid w:val="008F3D90"/>
    <w:rsid w:val="008F5EC6"/>
    <w:rsid w:val="00903B4A"/>
    <w:rsid w:val="009160BA"/>
    <w:rsid w:val="00920C6D"/>
    <w:rsid w:val="00920FB0"/>
    <w:rsid w:val="009243FB"/>
    <w:rsid w:val="0093094B"/>
    <w:rsid w:val="00932637"/>
    <w:rsid w:val="00933D8A"/>
    <w:rsid w:val="009359C1"/>
    <w:rsid w:val="009403FA"/>
    <w:rsid w:val="00941E64"/>
    <w:rsid w:val="0095068C"/>
    <w:rsid w:val="00951251"/>
    <w:rsid w:val="0098210A"/>
    <w:rsid w:val="0098319F"/>
    <w:rsid w:val="009858FF"/>
    <w:rsid w:val="00985D17"/>
    <w:rsid w:val="00986116"/>
    <w:rsid w:val="00992634"/>
    <w:rsid w:val="00994FF2"/>
    <w:rsid w:val="009A3DCA"/>
    <w:rsid w:val="009B349D"/>
    <w:rsid w:val="009D34AE"/>
    <w:rsid w:val="009D3DFC"/>
    <w:rsid w:val="009D46CD"/>
    <w:rsid w:val="00A0720A"/>
    <w:rsid w:val="00A07893"/>
    <w:rsid w:val="00A160A9"/>
    <w:rsid w:val="00A21561"/>
    <w:rsid w:val="00A232BC"/>
    <w:rsid w:val="00A305D8"/>
    <w:rsid w:val="00A30AA4"/>
    <w:rsid w:val="00A34CFC"/>
    <w:rsid w:val="00A35126"/>
    <w:rsid w:val="00A430EA"/>
    <w:rsid w:val="00A46043"/>
    <w:rsid w:val="00A4707D"/>
    <w:rsid w:val="00A53309"/>
    <w:rsid w:val="00A56ADE"/>
    <w:rsid w:val="00A56D77"/>
    <w:rsid w:val="00A607CE"/>
    <w:rsid w:val="00A706F0"/>
    <w:rsid w:val="00A768A7"/>
    <w:rsid w:val="00A77AE9"/>
    <w:rsid w:val="00A803FD"/>
    <w:rsid w:val="00A85FBE"/>
    <w:rsid w:val="00A863B0"/>
    <w:rsid w:val="00A90AB2"/>
    <w:rsid w:val="00A918AC"/>
    <w:rsid w:val="00A92622"/>
    <w:rsid w:val="00A963DE"/>
    <w:rsid w:val="00AA48C3"/>
    <w:rsid w:val="00AB1AA4"/>
    <w:rsid w:val="00AB5B00"/>
    <w:rsid w:val="00AB6AA9"/>
    <w:rsid w:val="00AE2B00"/>
    <w:rsid w:val="00B00826"/>
    <w:rsid w:val="00B00DB2"/>
    <w:rsid w:val="00B02768"/>
    <w:rsid w:val="00B0542B"/>
    <w:rsid w:val="00B10ACF"/>
    <w:rsid w:val="00B219B2"/>
    <w:rsid w:val="00B24005"/>
    <w:rsid w:val="00B3125C"/>
    <w:rsid w:val="00B41E17"/>
    <w:rsid w:val="00B430B2"/>
    <w:rsid w:val="00B45C1D"/>
    <w:rsid w:val="00B47EEC"/>
    <w:rsid w:val="00B563A1"/>
    <w:rsid w:val="00B57293"/>
    <w:rsid w:val="00B57FCC"/>
    <w:rsid w:val="00B61D36"/>
    <w:rsid w:val="00B72684"/>
    <w:rsid w:val="00B7672F"/>
    <w:rsid w:val="00B8107A"/>
    <w:rsid w:val="00B841C7"/>
    <w:rsid w:val="00B842BC"/>
    <w:rsid w:val="00B87752"/>
    <w:rsid w:val="00B91074"/>
    <w:rsid w:val="00BC1F7A"/>
    <w:rsid w:val="00BC7B20"/>
    <w:rsid w:val="00BD3DA6"/>
    <w:rsid w:val="00BE1FDD"/>
    <w:rsid w:val="00BE34BE"/>
    <w:rsid w:val="00BE34C7"/>
    <w:rsid w:val="00BE62DD"/>
    <w:rsid w:val="00C052DD"/>
    <w:rsid w:val="00C055DA"/>
    <w:rsid w:val="00C10CBE"/>
    <w:rsid w:val="00C14E24"/>
    <w:rsid w:val="00C214C4"/>
    <w:rsid w:val="00C55E84"/>
    <w:rsid w:val="00C610DB"/>
    <w:rsid w:val="00C620A3"/>
    <w:rsid w:val="00C62421"/>
    <w:rsid w:val="00C6670D"/>
    <w:rsid w:val="00C72C76"/>
    <w:rsid w:val="00C83F9E"/>
    <w:rsid w:val="00C95CED"/>
    <w:rsid w:val="00C95FF9"/>
    <w:rsid w:val="00C973A2"/>
    <w:rsid w:val="00CA7F33"/>
    <w:rsid w:val="00CB0198"/>
    <w:rsid w:val="00CB1C7E"/>
    <w:rsid w:val="00CC03F3"/>
    <w:rsid w:val="00CC46C0"/>
    <w:rsid w:val="00CC4A6F"/>
    <w:rsid w:val="00CC5FFC"/>
    <w:rsid w:val="00CD342E"/>
    <w:rsid w:val="00CE1852"/>
    <w:rsid w:val="00D0031C"/>
    <w:rsid w:val="00D014F5"/>
    <w:rsid w:val="00D038C3"/>
    <w:rsid w:val="00D12BF2"/>
    <w:rsid w:val="00D15622"/>
    <w:rsid w:val="00D21B52"/>
    <w:rsid w:val="00D34FC0"/>
    <w:rsid w:val="00D40AFC"/>
    <w:rsid w:val="00D52023"/>
    <w:rsid w:val="00D5307B"/>
    <w:rsid w:val="00D63AC6"/>
    <w:rsid w:val="00D94481"/>
    <w:rsid w:val="00DC44FA"/>
    <w:rsid w:val="00DC58A3"/>
    <w:rsid w:val="00DD15C6"/>
    <w:rsid w:val="00DD30D3"/>
    <w:rsid w:val="00DE3520"/>
    <w:rsid w:val="00DE393F"/>
    <w:rsid w:val="00DE454E"/>
    <w:rsid w:val="00DE77B3"/>
    <w:rsid w:val="00DF07DC"/>
    <w:rsid w:val="00DF1A53"/>
    <w:rsid w:val="00DF2C0B"/>
    <w:rsid w:val="00DF56DE"/>
    <w:rsid w:val="00DF6FF4"/>
    <w:rsid w:val="00DF7C92"/>
    <w:rsid w:val="00E00630"/>
    <w:rsid w:val="00E0083A"/>
    <w:rsid w:val="00E00897"/>
    <w:rsid w:val="00E12DEB"/>
    <w:rsid w:val="00E137A8"/>
    <w:rsid w:val="00E278A5"/>
    <w:rsid w:val="00E31D71"/>
    <w:rsid w:val="00E32499"/>
    <w:rsid w:val="00E40D8A"/>
    <w:rsid w:val="00E440E0"/>
    <w:rsid w:val="00E45D90"/>
    <w:rsid w:val="00E514BA"/>
    <w:rsid w:val="00E60F15"/>
    <w:rsid w:val="00E64599"/>
    <w:rsid w:val="00E71CAD"/>
    <w:rsid w:val="00E74C94"/>
    <w:rsid w:val="00E8395D"/>
    <w:rsid w:val="00E83C27"/>
    <w:rsid w:val="00E93932"/>
    <w:rsid w:val="00EA08DF"/>
    <w:rsid w:val="00EA35F9"/>
    <w:rsid w:val="00EA48E3"/>
    <w:rsid w:val="00EB2A5C"/>
    <w:rsid w:val="00EB354B"/>
    <w:rsid w:val="00EB7758"/>
    <w:rsid w:val="00EB7B18"/>
    <w:rsid w:val="00EE2A4D"/>
    <w:rsid w:val="00EE7562"/>
    <w:rsid w:val="00EF1686"/>
    <w:rsid w:val="00EF597C"/>
    <w:rsid w:val="00F0119B"/>
    <w:rsid w:val="00F01E7C"/>
    <w:rsid w:val="00F17751"/>
    <w:rsid w:val="00F27C1A"/>
    <w:rsid w:val="00F34FE1"/>
    <w:rsid w:val="00F537A4"/>
    <w:rsid w:val="00F54AD2"/>
    <w:rsid w:val="00F6266C"/>
    <w:rsid w:val="00F63FDE"/>
    <w:rsid w:val="00F74333"/>
    <w:rsid w:val="00F74691"/>
    <w:rsid w:val="00FA010E"/>
    <w:rsid w:val="00FB3DDD"/>
    <w:rsid w:val="00FC1F6A"/>
    <w:rsid w:val="00FC7013"/>
    <w:rsid w:val="00FD2591"/>
    <w:rsid w:val="00FD2B0B"/>
    <w:rsid w:val="00FD7DAA"/>
    <w:rsid w:val="00FF4A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C5F"/>
    <w:rPr>
      <w:sz w:val="24"/>
      <w:szCs w:val="24"/>
    </w:rPr>
  </w:style>
  <w:style w:type="paragraph" w:styleId="1">
    <w:name w:val="heading 1"/>
    <w:basedOn w:val="a"/>
    <w:next w:val="a"/>
    <w:link w:val="10"/>
    <w:qFormat/>
    <w:rsid w:val="00BE62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59208B"/>
    <w:pPr>
      <w:keepNext/>
      <w:ind w:firstLine="708"/>
      <w:jc w:val="both"/>
      <w:outlineLvl w:val="2"/>
    </w:pPr>
    <w:rPr>
      <w:sz w:val="28"/>
    </w:rPr>
  </w:style>
  <w:style w:type="paragraph" w:styleId="8">
    <w:name w:val="heading 8"/>
    <w:basedOn w:val="a"/>
    <w:next w:val="a"/>
    <w:link w:val="80"/>
    <w:qFormat/>
    <w:rsid w:val="009D3DFC"/>
    <w:pPr>
      <w:keepNext/>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472F"/>
    <w:pPr>
      <w:tabs>
        <w:tab w:val="center" w:pos="4677"/>
        <w:tab w:val="right" w:pos="9355"/>
      </w:tabs>
    </w:pPr>
  </w:style>
  <w:style w:type="character" w:styleId="a4">
    <w:name w:val="page number"/>
    <w:basedOn w:val="a0"/>
    <w:rsid w:val="0070472F"/>
  </w:style>
  <w:style w:type="paragraph" w:styleId="a5">
    <w:name w:val="header"/>
    <w:basedOn w:val="a"/>
    <w:rsid w:val="00B57293"/>
    <w:pPr>
      <w:tabs>
        <w:tab w:val="center" w:pos="4677"/>
        <w:tab w:val="right" w:pos="9355"/>
      </w:tabs>
    </w:pPr>
  </w:style>
  <w:style w:type="character" w:customStyle="1" w:styleId="a6">
    <w:name w:val="Название Знак"/>
    <w:basedOn w:val="a0"/>
    <w:link w:val="a7"/>
    <w:locked/>
    <w:rsid w:val="000809FB"/>
    <w:rPr>
      <w:b/>
      <w:bCs/>
      <w:sz w:val="28"/>
      <w:szCs w:val="24"/>
      <w:lang w:val="ru-RU" w:eastAsia="ru-RU" w:bidi="ar-SA"/>
    </w:rPr>
  </w:style>
  <w:style w:type="paragraph" w:styleId="a7">
    <w:name w:val="Title"/>
    <w:basedOn w:val="a"/>
    <w:link w:val="a6"/>
    <w:qFormat/>
    <w:rsid w:val="000809FB"/>
    <w:pPr>
      <w:jc w:val="center"/>
    </w:pPr>
    <w:rPr>
      <w:b/>
      <w:bCs/>
      <w:sz w:val="28"/>
    </w:rPr>
  </w:style>
  <w:style w:type="paragraph" w:customStyle="1" w:styleId="a8">
    <w:name w:val="Текст документа"/>
    <w:basedOn w:val="a"/>
    <w:rsid w:val="00563F7B"/>
    <w:pPr>
      <w:ind w:firstLine="709"/>
      <w:jc w:val="both"/>
    </w:pPr>
    <w:rPr>
      <w:sz w:val="28"/>
      <w:szCs w:val="28"/>
    </w:rPr>
  </w:style>
  <w:style w:type="paragraph" w:customStyle="1" w:styleId="a9">
    <w:name w:val="Заголовок"/>
    <w:basedOn w:val="a"/>
    <w:rsid w:val="00396247"/>
    <w:pPr>
      <w:ind w:right="3232"/>
      <w:jc w:val="both"/>
    </w:pPr>
    <w:rPr>
      <w:b/>
      <w:bCs/>
      <w:sz w:val="28"/>
      <w:szCs w:val="28"/>
    </w:rPr>
  </w:style>
  <w:style w:type="paragraph" w:customStyle="1" w:styleId="aa">
    <w:name w:val="Подпись рукодителя"/>
    <w:basedOn w:val="a"/>
    <w:rsid w:val="00396247"/>
    <w:rPr>
      <w:b/>
      <w:sz w:val="28"/>
      <w:szCs w:val="28"/>
    </w:rPr>
  </w:style>
  <w:style w:type="paragraph" w:styleId="ab">
    <w:name w:val="Block Text"/>
    <w:basedOn w:val="a"/>
    <w:rsid w:val="007B2D4D"/>
    <w:pPr>
      <w:ind w:left="-567" w:right="43"/>
    </w:pPr>
    <w:rPr>
      <w:sz w:val="28"/>
      <w:szCs w:val="20"/>
    </w:rPr>
  </w:style>
  <w:style w:type="table" w:styleId="ac">
    <w:name w:val="Table Grid"/>
    <w:basedOn w:val="a1"/>
    <w:uiPriority w:val="59"/>
    <w:rsid w:val="007B2D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rsid w:val="009D3DFC"/>
    <w:rPr>
      <w:b/>
      <w:sz w:val="28"/>
    </w:rPr>
  </w:style>
  <w:style w:type="paragraph" w:styleId="ad">
    <w:name w:val="Balloon Text"/>
    <w:basedOn w:val="a"/>
    <w:link w:val="ae"/>
    <w:rsid w:val="00BC7B20"/>
    <w:rPr>
      <w:rFonts w:ascii="Tahoma" w:hAnsi="Tahoma" w:cs="Tahoma"/>
      <w:sz w:val="16"/>
      <w:szCs w:val="16"/>
    </w:rPr>
  </w:style>
  <w:style w:type="character" w:customStyle="1" w:styleId="ae">
    <w:name w:val="Текст выноски Знак"/>
    <w:basedOn w:val="a0"/>
    <w:link w:val="ad"/>
    <w:rsid w:val="00BC7B20"/>
    <w:rPr>
      <w:rFonts w:ascii="Tahoma" w:hAnsi="Tahoma" w:cs="Tahoma"/>
      <w:sz w:val="16"/>
      <w:szCs w:val="16"/>
    </w:rPr>
  </w:style>
  <w:style w:type="paragraph" w:styleId="af">
    <w:name w:val="List Paragraph"/>
    <w:basedOn w:val="a"/>
    <w:uiPriority w:val="34"/>
    <w:qFormat/>
    <w:rsid w:val="00711C44"/>
    <w:pPr>
      <w:ind w:left="720"/>
      <w:contextualSpacing/>
    </w:pPr>
  </w:style>
  <w:style w:type="paragraph" w:customStyle="1" w:styleId="ConsPlusNormal">
    <w:name w:val="ConsPlusNormal"/>
    <w:rsid w:val="00CA7F33"/>
    <w:pPr>
      <w:autoSpaceDE w:val="0"/>
      <w:autoSpaceDN w:val="0"/>
      <w:adjustRightInd w:val="0"/>
    </w:pPr>
    <w:rPr>
      <w:rFonts w:ascii="Arial" w:hAnsi="Arial" w:cs="Arial"/>
      <w:lang w:eastAsia="en-US"/>
    </w:rPr>
  </w:style>
  <w:style w:type="character" w:styleId="af0">
    <w:name w:val="Hyperlink"/>
    <w:basedOn w:val="a0"/>
    <w:uiPriority w:val="99"/>
    <w:unhideWhenUsed/>
    <w:rsid w:val="00CA7F33"/>
    <w:rPr>
      <w:color w:val="0000FF"/>
      <w:u w:val="single"/>
    </w:rPr>
  </w:style>
  <w:style w:type="paragraph" w:customStyle="1" w:styleId="ConsPlusCell">
    <w:name w:val="ConsPlusCell"/>
    <w:uiPriority w:val="99"/>
    <w:rsid w:val="001422C3"/>
    <w:pPr>
      <w:autoSpaceDE w:val="0"/>
      <w:autoSpaceDN w:val="0"/>
      <w:adjustRightInd w:val="0"/>
    </w:pPr>
    <w:rPr>
      <w:sz w:val="28"/>
      <w:szCs w:val="28"/>
    </w:rPr>
  </w:style>
  <w:style w:type="character" w:customStyle="1" w:styleId="10">
    <w:name w:val="Заголовок 1 Знак"/>
    <w:basedOn w:val="a0"/>
    <w:link w:val="1"/>
    <w:rsid w:val="00BE62DD"/>
    <w:rPr>
      <w:rFonts w:asciiTheme="majorHAnsi" w:eastAsiaTheme="majorEastAsia" w:hAnsiTheme="majorHAnsi" w:cstheme="majorBidi"/>
      <w:b/>
      <w:bCs/>
      <w:color w:val="365F91" w:themeColor="accent1" w:themeShade="BF"/>
      <w:sz w:val="28"/>
      <w:szCs w:val="28"/>
    </w:rPr>
  </w:style>
  <w:style w:type="paragraph" w:styleId="af1">
    <w:name w:val="Normal (Web)"/>
    <w:basedOn w:val="a"/>
    <w:uiPriority w:val="99"/>
    <w:unhideWhenUsed/>
    <w:rsid w:val="005C15A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1002412">
      <w:bodyDiv w:val="1"/>
      <w:marLeft w:val="0"/>
      <w:marRight w:val="0"/>
      <w:marTop w:val="0"/>
      <w:marBottom w:val="0"/>
      <w:divBdr>
        <w:top w:val="none" w:sz="0" w:space="0" w:color="auto"/>
        <w:left w:val="none" w:sz="0" w:space="0" w:color="auto"/>
        <w:bottom w:val="none" w:sz="0" w:space="0" w:color="auto"/>
        <w:right w:val="none" w:sz="0" w:space="0" w:color="auto"/>
      </w:divBdr>
    </w:div>
    <w:div w:id="953287566">
      <w:bodyDiv w:val="1"/>
      <w:marLeft w:val="0"/>
      <w:marRight w:val="0"/>
      <w:marTop w:val="0"/>
      <w:marBottom w:val="0"/>
      <w:divBdr>
        <w:top w:val="none" w:sz="0" w:space="0" w:color="auto"/>
        <w:left w:val="none" w:sz="0" w:space="0" w:color="auto"/>
        <w:bottom w:val="none" w:sz="0" w:space="0" w:color="auto"/>
        <w:right w:val="none" w:sz="0" w:space="0" w:color="auto"/>
      </w:divBdr>
    </w:div>
    <w:div w:id="1395665700">
      <w:bodyDiv w:val="1"/>
      <w:marLeft w:val="0"/>
      <w:marRight w:val="0"/>
      <w:marTop w:val="0"/>
      <w:marBottom w:val="0"/>
      <w:divBdr>
        <w:top w:val="none" w:sz="0" w:space="0" w:color="auto"/>
        <w:left w:val="none" w:sz="0" w:space="0" w:color="auto"/>
        <w:bottom w:val="none" w:sz="0" w:space="0" w:color="auto"/>
        <w:right w:val="none" w:sz="0" w:space="0" w:color="auto"/>
      </w:divBdr>
    </w:div>
    <w:div w:id="187912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A5A816CC00600B245A5A96B98B3C5F177871F28E8966340E476DBB0FFD70CFFDAD06416DEA90D81D1A80B838456B6708DA82407D72C4F4401A2962b5X8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ru/wiki/%D0%9B%D0%B5%D1%82%D0%BD%D0%B8%D0%B5_%D0%9E%D0%BB%D0%B8%D0%BC%D0%BF%D0%B8%D0%B9%D1%81%D0%BA%D0%B8%D0%B5_%D0%B8%D0%B3%D1%80%D1%8B"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ru/wiki/%D0%AF%D0%BF%D0%BE%D0%BD%D0%B8%D1%8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ru/wiki/%D0%A2%D0%BE%D0%BA%D0%B8%D0%BE" TargetMode="External"/><Relationship Id="rId4" Type="http://schemas.openxmlformats.org/officeDocument/2006/relationships/settings" Target="settings.xml"/><Relationship Id="rId9" Type="http://schemas.openxmlformats.org/officeDocument/2006/relationships/hyperlink" Target="https://ru-wiki.ru/wiki/2021_%D0%B3%D0%BE%D0%B4"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dnovAV\&#1056;&#1072;&#1073;&#1086;&#1095;&#1080;&#1081;%20&#1089;&#1090;&#1086;&#1083;\&#1064;&#1040;&#1041;&#1051;&#1054;&#1053;&#1067;\&#1064;&#1072;&#1073;&#1083;&#1086;&#1085;%20&#1056;&#1072;&#1089;&#1087;&#1086;&#1088;&#1103;&#1078;&#1077;&#1085;&#1080;&#1103;%20&#1055;&#1088;&#1072;&#1074;&#1080;&#1090;&#1077;&#1083;&#1100;&#1089;&#1090;&#1074;&#1072;%20&#1086;&#1073;&#1083;&#1072;&#1089;&#1090;&#108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34BFC-8D33-4708-B4B8-0F8D0B814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Распоряжения Правительства области1</Template>
  <TotalTime>221</TotalTime>
  <Pages>7</Pages>
  <Words>1489</Words>
  <Characters>8493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Краткое содержание</vt:lpstr>
    </vt:vector>
  </TitlesOfParts>
  <Company>SPecialiST RePack</Company>
  <LinksUpToDate>false</LinksUpToDate>
  <CharactersWithSpaces>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Краткое содержание</dc:title>
  <dc:creator>Беднов Антон Валерьевич</dc:creator>
  <cp:lastModifiedBy>MS_BogdanovaIV</cp:lastModifiedBy>
  <cp:revision>13</cp:revision>
  <cp:lastPrinted>2021-08-17T09:07:00Z</cp:lastPrinted>
  <dcterms:created xsi:type="dcterms:W3CDTF">2021-07-13T07:33:00Z</dcterms:created>
  <dcterms:modified xsi:type="dcterms:W3CDTF">2021-08-17T09:08:00Z</dcterms:modified>
</cp:coreProperties>
</file>