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CE5" w:rsidRDefault="00873CE5" w:rsidP="008075FE">
      <w:pPr>
        <w:spacing w:after="0" w:line="240" w:lineRule="auto"/>
        <w:ind w:left="426"/>
        <w:jc w:val="right"/>
        <w:outlineLvl w:val="1"/>
        <w:rPr>
          <w:rFonts w:ascii="Times New Roman" w:hAnsi="Times New Roman"/>
          <w:b/>
          <w:bCs/>
          <w:color w:val="000000"/>
          <w:sz w:val="28"/>
          <w:szCs w:val="28"/>
          <w:lang w:eastAsia="ru-RU"/>
        </w:rPr>
      </w:pPr>
    </w:p>
    <w:p w:rsidR="00873CE5" w:rsidRDefault="00873CE5" w:rsidP="008075FE">
      <w:pPr>
        <w:spacing w:after="0" w:line="240" w:lineRule="auto"/>
        <w:ind w:left="426"/>
        <w:jc w:val="right"/>
        <w:outlineLvl w:val="1"/>
        <w:rPr>
          <w:rFonts w:ascii="Times New Roman" w:hAnsi="Times New Roman"/>
          <w:b/>
          <w:bCs/>
          <w:color w:val="000000"/>
          <w:sz w:val="28"/>
          <w:szCs w:val="28"/>
          <w:lang w:eastAsia="ru-RU"/>
        </w:rPr>
      </w:pPr>
    </w:p>
    <w:p w:rsidR="008075FE" w:rsidRPr="00055A89" w:rsidRDefault="008075FE" w:rsidP="008075FE">
      <w:pPr>
        <w:spacing w:after="0" w:line="240" w:lineRule="auto"/>
        <w:ind w:left="426"/>
        <w:jc w:val="right"/>
        <w:outlineLvl w:val="1"/>
        <w:rPr>
          <w:rFonts w:ascii="Times New Roman" w:hAnsi="Times New Roman"/>
          <w:b/>
          <w:bCs/>
          <w:color w:val="000000"/>
          <w:sz w:val="28"/>
          <w:szCs w:val="28"/>
          <w:lang w:eastAsia="ru-RU"/>
        </w:rPr>
      </w:pPr>
      <w:r w:rsidRPr="00055A89">
        <w:rPr>
          <w:rFonts w:ascii="Times New Roman" w:hAnsi="Times New Roman"/>
          <w:b/>
          <w:bCs/>
          <w:color w:val="000000"/>
          <w:sz w:val="28"/>
          <w:szCs w:val="28"/>
          <w:lang w:eastAsia="ru-RU"/>
        </w:rPr>
        <w:t>Приложение 1</w:t>
      </w:r>
    </w:p>
    <w:p w:rsidR="008075FE" w:rsidRPr="00055A89" w:rsidRDefault="008075FE" w:rsidP="008075FE">
      <w:pPr>
        <w:spacing w:after="0" w:line="240" w:lineRule="auto"/>
        <w:ind w:left="426"/>
        <w:jc w:val="center"/>
        <w:outlineLvl w:val="1"/>
        <w:rPr>
          <w:rFonts w:ascii="Times New Roman" w:hAnsi="Times New Roman"/>
          <w:b/>
          <w:bCs/>
          <w:color w:val="000000"/>
          <w:sz w:val="28"/>
          <w:szCs w:val="28"/>
          <w:lang w:eastAsia="ru-RU"/>
        </w:rPr>
      </w:pPr>
    </w:p>
    <w:p w:rsidR="008075FE" w:rsidRPr="00055A89" w:rsidRDefault="008075FE" w:rsidP="008075FE">
      <w:pPr>
        <w:spacing w:after="0" w:line="240" w:lineRule="auto"/>
        <w:ind w:left="426"/>
        <w:jc w:val="center"/>
        <w:outlineLvl w:val="1"/>
        <w:rPr>
          <w:rFonts w:ascii="Times New Roman" w:hAnsi="Times New Roman"/>
          <w:b/>
          <w:bCs/>
          <w:color w:val="000000"/>
          <w:sz w:val="28"/>
          <w:szCs w:val="28"/>
          <w:lang w:eastAsia="ru-RU"/>
        </w:rPr>
      </w:pPr>
      <w:r w:rsidRPr="00055A89">
        <w:rPr>
          <w:rFonts w:ascii="Times New Roman" w:hAnsi="Times New Roman"/>
          <w:b/>
          <w:bCs/>
          <w:color w:val="000000"/>
          <w:sz w:val="28"/>
          <w:szCs w:val="28"/>
          <w:lang w:eastAsia="ru-RU"/>
        </w:rPr>
        <w:t>МЕЖНАЦАКСЕЛЕРАТОР 2.0 - проект интенсивного развития молодых кадров в сфере межнациональных отношений</w:t>
      </w:r>
    </w:p>
    <w:p w:rsidR="008075FE" w:rsidRPr="00055A89" w:rsidRDefault="008075FE" w:rsidP="008075FE">
      <w:pPr>
        <w:spacing w:after="0" w:line="240" w:lineRule="auto"/>
        <w:ind w:left="426"/>
        <w:jc w:val="center"/>
        <w:outlineLvl w:val="1"/>
        <w:rPr>
          <w:rFonts w:ascii="Times New Roman" w:hAnsi="Times New Roman"/>
          <w:b/>
          <w:bCs/>
          <w:color w:val="000000"/>
          <w:sz w:val="28"/>
          <w:szCs w:val="28"/>
          <w:lang w:eastAsia="ru-RU"/>
        </w:rPr>
      </w:pPr>
    </w:p>
    <w:p w:rsidR="008075FE" w:rsidRPr="00055A89" w:rsidRDefault="008075FE" w:rsidP="008075FE">
      <w:pPr>
        <w:spacing w:after="0" w:line="240" w:lineRule="auto"/>
        <w:ind w:left="426"/>
        <w:jc w:val="center"/>
        <w:outlineLvl w:val="1"/>
        <w:rPr>
          <w:rFonts w:ascii="Times New Roman" w:hAnsi="Times New Roman"/>
          <w:color w:val="000000"/>
          <w:sz w:val="28"/>
          <w:szCs w:val="28"/>
          <w:lang w:eastAsia="ru-RU"/>
        </w:rPr>
      </w:pPr>
      <w:r w:rsidRPr="00055A89">
        <w:rPr>
          <w:rFonts w:ascii="Times New Roman" w:hAnsi="Times New Roman"/>
          <w:color w:val="000000"/>
          <w:sz w:val="28"/>
          <w:szCs w:val="28"/>
          <w:lang w:eastAsia="ru-RU"/>
        </w:rPr>
        <w:t>Краткое описание</w:t>
      </w:r>
    </w:p>
    <w:p w:rsidR="008075FE" w:rsidRPr="00055A89" w:rsidRDefault="008075FE" w:rsidP="008075FE">
      <w:pPr>
        <w:spacing w:after="0"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Проект является продолжением проекта 2018-2019 гг.и направлен на развитие регионального кадрового аспекта. Было обучено 1333 человека по всей стране и создано 5 акселераторов в регионах. Участники проекта более 5000 человек освоили комплексную систему знаний проектного управления. Теперь полученный опыт необходимо систематизировать. Есть достижения, недоработаны направления подготовки кадров, именно для них мы подготовили серию модульных образовательных онлайн программ для повышения профессиональных компетенций как новый способ реализации образовательных потребностей человека через персональные образовательные траектории на базе цифровых платформ и среды неформального обучения. В процессе расширилась команда, яркие талантливые люди-сильные специалисты в востребованных в развитии НКО областях, влились в проект. Проект позволит руководителям и активистам национальных СОНКО научиться расширять состав участников своих проектов и актив организации, выстраивать широкие коммуникации (СМИ, социальные медиа, партнеры), тем самым эффективно реализовывать проекты и программы, направленные на сохранение межнационального и межконфессионального согласия.</w:t>
      </w:r>
    </w:p>
    <w:p w:rsidR="008075FE" w:rsidRDefault="008075FE" w:rsidP="008075FE">
      <w:pPr>
        <w:spacing w:after="0"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Проект состоит из 2 блоков: онлайн и офлайн. В офлайн формате планируется начать апробацию модели формирования экспертного сообщества. Начнут функционирование 8 окружных новых акселераторов для людей, реализующих проекты в сфере межнациональных отношений. Акселераторы проектов по модели компетенций и навыков, обеспечивающих сопоставление опыта деятельности и траекторий развития разных людей.</w:t>
      </w:r>
    </w:p>
    <w:p w:rsidR="008075FE" w:rsidRPr="00055A89" w:rsidRDefault="008075FE" w:rsidP="008075FE">
      <w:pPr>
        <w:spacing w:after="0"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 xml:space="preserve">Будет проведен конкурсный отбор участников из 85 субъектов РФ (анкетирование, представление проекта или проектной идеи, видеопрезентация, онлайн-собеседование, диагностики и отбор проведен посредством цифровых диагностических инструментов для оценки компетенций и личных качеств , что позволит оценивать схожесть людей, переносимость опыта развития между людьми, формировать сообщества). Конкурс позволит отобрать в проект наиболее мотивированных, ориентированных на результат участников, измерить их </w:t>
      </w:r>
      <w:r w:rsidRPr="00055A89">
        <w:rPr>
          <w:rFonts w:ascii="Times New Roman" w:hAnsi="Times New Roman"/>
          <w:color w:val="000000"/>
          <w:sz w:val="28"/>
          <w:szCs w:val="28"/>
          <w:lang w:eastAsia="ru-RU"/>
        </w:rPr>
        <w:lastRenderedPageBreak/>
        <w:t>изначальный уровень компетенций. Участники пройдут образовательный интенсив-тренинг "МежнацПогружение".</w:t>
      </w:r>
    </w:p>
    <w:p w:rsidR="008075FE" w:rsidRPr="00055A89" w:rsidRDefault="008075FE" w:rsidP="008075FE">
      <w:pPr>
        <w:spacing w:after="0"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В онлайн формате будет собрана база знаний: всероссийская онлайн школа SoftSkills, что нужно для системности работы. Создание экспертного онлайн ресурса, где будут открыты все молодежные проекты и практики в этнокультурной сфере, а активисты со всей страны увидят единомышленников и смогут обменяться опытом, входить в команды. Будет создан пул блогеров, в результате появятся молодые лидеры мнений в сфере межнациональных отношений для продвижения проектов и позитивных практик и формирования единой системы гармоничных взаимоотношений межнациональных НКО и интернет аудитории. В многонациональном российском обществе это сможет убрать разрыв поколений в этнокультурных СОНКО и наладить эффективное взаимодействие, передачу традиций с использованием современных методов для того, чтобы генерировались мощные проектные идеи для развития страны.</w:t>
      </w:r>
    </w:p>
    <w:p w:rsidR="008075FE" w:rsidRPr="00055A89" w:rsidRDefault="008075FE" w:rsidP="008075FE">
      <w:pPr>
        <w:spacing w:after="0" w:line="570" w:lineRule="atLeast"/>
        <w:ind w:left="426" w:firstLine="708"/>
        <w:jc w:val="both"/>
        <w:outlineLvl w:val="1"/>
        <w:rPr>
          <w:rFonts w:ascii="Times New Roman" w:hAnsi="Times New Roman"/>
          <w:color w:val="000000"/>
          <w:sz w:val="28"/>
          <w:szCs w:val="28"/>
          <w:lang w:eastAsia="ru-RU"/>
        </w:rPr>
      </w:pPr>
      <w:r w:rsidRPr="00055A89">
        <w:rPr>
          <w:rFonts w:ascii="Times New Roman" w:hAnsi="Times New Roman"/>
          <w:color w:val="000000"/>
          <w:sz w:val="28"/>
          <w:szCs w:val="28"/>
          <w:lang w:eastAsia="ru-RU"/>
        </w:rPr>
        <w:t>Цели</w:t>
      </w:r>
    </w:p>
    <w:p w:rsidR="008075FE" w:rsidRPr="00055A89" w:rsidRDefault="008075FE" w:rsidP="008075FE">
      <w:pPr>
        <w:numPr>
          <w:ilvl w:val="0"/>
          <w:numId w:val="37"/>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Устойчивое развитие этнокультурного некоммерческого сектора путем повышения уровня компетентности молодых специалистов в сфере межнациональных отношений.</w:t>
      </w:r>
    </w:p>
    <w:p w:rsidR="008075FE" w:rsidRPr="00055A89" w:rsidRDefault="008075FE" w:rsidP="008075FE">
      <w:pPr>
        <w:spacing w:before="100" w:beforeAutospacing="1" w:after="100" w:afterAutospacing="1" w:line="240" w:lineRule="auto"/>
        <w:ind w:left="426"/>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Задачи</w:t>
      </w:r>
    </w:p>
    <w:p w:rsidR="008075FE" w:rsidRPr="00055A89" w:rsidRDefault="008075FE" w:rsidP="008075FE">
      <w:pPr>
        <w:numPr>
          <w:ilvl w:val="0"/>
          <w:numId w:val="38"/>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Создание пространства акселератора молодежных проектов в сфере национальных отношений для молодежных СОНКО с целью последующего тиражирования в субъектах России (на региональном и муниципальном уровнях) с учетом региональных, местных и этнических особенностей.</w:t>
      </w:r>
    </w:p>
    <w:p w:rsidR="008075FE" w:rsidRPr="00055A89" w:rsidRDefault="008075FE" w:rsidP="008075FE">
      <w:pPr>
        <w:numPr>
          <w:ilvl w:val="0"/>
          <w:numId w:val="38"/>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Популяризация деятельности акселераторов в сфере национальных отношений. Эффективное медиа сопровождение, направленное на освещение и вовлечение общественности в реализацию проекта и непосредственно межкультурное общение, гармонизации мира и согласия.</w:t>
      </w:r>
    </w:p>
    <w:p w:rsidR="008075FE" w:rsidRPr="00055A89" w:rsidRDefault="008075FE" w:rsidP="008075FE">
      <w:pPr>
        <w:numPr>
          <w:ilvl w:val="0"/>
          <w:numId w:val="38"/>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Агрегация позитивных практик в сфере межнациональных отношений. </w:t>
      </w:r>
    </w:p>
    <w:p w:rsidR="008075FE" w:rsidRPr="00055A89" w:rsidRDefault="008075FE" w:rsidP="008075FE">
      <w:pPr>
        <w:numPr>
          <w:ilvl w:val="0"/>
          <w:numId w:val="38"/>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Создание системы повышения уровня компетенций представителей молодежных НКО в сфере межнациональных отношений.</w:t>
      </w:r>
    </w:p>
    <w:p w:rsidR="008075FE" w:rsidRPr="00055A89" w:rsidRDefault="008075FE" w:rsidP="008075FE">
      <w:pPr>
        <w:numPr>
          <w:ilvl w:val="0"/>
          <w:numId w:val="38"/>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Создание проектного экспертного онлайн ресурса для формирования базы данных актива акселераторов, пула лидеров мнений и экспертов, лучших практик и молодежных проектов в сфере межнациональных отношений.</w:t>
      </w:r>
    </w:p>
    <w:p w:rsidR="008075FE" w:rsidRPr="00055A89" w:rsidRDefault="008075FE" w:rsidP="008075FE">
      <w:pPr>
        <w:numPr>
          <w:ilvl w:val="0"/>
          <w:numId w:val="38"/>
        </w:numPr>
        <w:tabs>
          <w:tab w:val="left" w:pos="1134"/>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Развитие концепции единых действий. Функционирование 8 акселераторов в регионах для людей, реализующих проекты в сфере межнациональных отношений.</w:t>
      </w:r>
    </w:p>
    <w:p w:rsidR="008075FE" w:rsidRPr="00055A89" w:rsidRDefault="008075FE" w:rsidP="008075FE">
      <w:pPr>
        <w:spacing w:after="0" w:line="570" w:lineRule="atLeast"/>
        <w:ind w:left="426" w:firstLine="708"/>
        <w:jc w:val="both"/>
        <w:outlineLvl w:val="1"/>
        <w:rPr>
          <w:rFonts w:ascii="Times New Roman" w:hAnsi="Times New Roman"/>
          <w:color w:val="000000"/>
          <w:sz w:val="28"/>
          <w:szCs w:val="28"/>
          <w:lang w:eastAsia="ru-RU"/>
        </w:rPr>
      </w:pPr>
      <w:r w:rsidRPr="00055A89">
        <w:rPr>
          <w:rFonts w:ascii="Times New Roman" w:hAnsi="Times New Roman"/>
          <w:color w:val="000000"/>
          <w:sz w:val="28"/>
          <w:szCs w:val="28"/>
          <w:lang w:eastAsia="ru-RU"/>
        </w:rPr>
        <w:t>Целевые группы</w:t>
      </w:r>
    </w:p>
    <w:p w:rsidR="008075FE" w:rsidRPr="00055A89" w:rsidRDefault="008075FE" w:rsidP="008075FE">
      <w:pPr>
        <w:numPr>
          <w:ilvl w:val="0"/>
          <w:numId w:val="39"/>
        </w:numPr>
        <w:tabs>
          <w:tab w:val="left" w:pos="993"/>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t>Руководители и актив социально-ориентированных некоммерческих организаций</w:t>
      </w:r>
    </w:p>
    <w:p w:rsidR="008075FE" w:rsidRPr="00055A89" w:rsidRDefault="008075FE" w:rsidP="008075FE">
      <w:pPr>
        <w:numPr>
          <w:ilvl w:val="0"/>
          <w:numId w:val="39"/>
        </w:numPr>
        <w:tabs>
          <w:tab w:val="left" w:pos="993"/>
        </w:tabs>
        <w:spacing w:before="100" w:beforeAutospacing="1" w:after="100" w:afterAutospacing="1" w:line="240" w:lineRule="auto"/>
        <w:ind w:left="426" w:firstLine="708"/>
        <w:jc w:val="both"/>
        <w:rPr>
          <w:rFonts w:ascii="Times New Roman" w:hAnsi="Times New Roman"/>
          <w:color w:val="000000"/>
          <w:sz w:val="28"/>
          <w:szCs w:val="28"/>
          <w:lang w:eastAsia="ru-RU"/>
        </w:rPr>
      </w:pPr>
      <w:r w:rsidRPr="00055A89">
        <w:rPr>
          <w:rFonts w:ascii="Times New Roman" w:hAnsi="Times New Roman"/>
          <w:color w:val="000000"/>
          <w:sz w:val="28"/>
          <w:szCs w:val="28"/>
          <w:lang w:eastAsia="ru-RU"/>
        </w:rPr>
        <w:lastRenderedPageBreak/>
        <w:t>Молодежь и студенты, реализующие общественные проекты в сфере межнациональных отношений.</w:t>
      </w:r>
    </w:p>
    <w:p w:rsidR="008075FE" w:rsidRDefault="008075FE" w:rsidP="008075FE">
      <w:pPr>
        <w:ind w:left="426"/>
        <w:jc w:val="both"/>
        <w:rPr>
          <w:rFonts w:ascii="Times New Roman" w:hAnsi="Times New Roman"/>
          <w:sz w:val="20"/>
          <w:szCs w:val="20"/>
        </w:rPr>
      </w:pPr>
    </w:p>
    <w:p w:rsidR="008075FE" w:rsidRDefault="008075FE" w:rsidP="008075FE">
      <w:pPr>
        <w:ind w:left="426"/>
        <w:jc w:val="both"/>
        <w:rPr>
          <w:rFonts w:ascii="Times New Roman" w:hAnsi="Times New Roman"/>
          <w:sz w:val="20"/>
          <w:szCs w:val="20"/>
        </w:rPr>
      </w:pPr>
    </w:p>
    <w:p w:rsidR="008075FE" w:rsidRDefault="008075FE" w:rsidP="008075FE">
      <w:pPr>
        <w:ind w:left="426"/>
        <w:jc w:val="both"/>
        <w:rPr>
          <w:rFonts w:ascii="Times New Roman" w:hAnsi="Times New Roman"/>
          <w:sz w:val="20"/>
          <w:szCs w:val="20"/>
        </w:rPr>
      </w:pPr>
    </w:p>
    <w:p w:rsidR="008075FE" w:rsidRDefault="008075FE" w:rsidP="008075FE">
      <w:pPr>
        <w:ind w:left="426"/>
        <w:jc w:val="both"/>
        <w:rPr>
          <w:rFonts w:ascii="Times New Roman" w:hAnsi="Times New Roman"/>
          <w:sz w:val="20"/>
          <w:szCs w:val="20"/>
        </w:rPr>
      </w:pPr>
    </w:p>
    <w:p w:rsidR="008075FE" w:rsidRDefault="008075FE" w:rsidP="008075FE">
      <w:pPr>
        <w:ind w:left="426"/>
        <w:jc w:val="both"/>
        <w:rPr>
          <w:rFonts w:ascii="Times New Roman" w:hAnsi="Times New Roman"/>
          <w:sz w:val="20"/>
          <w:szCs w:val="20"/>
        </w:rPr>
      </w:pPr>
    </w:p>
    <w:p w:rsidR="008075FE" w:rsidRPr="007E380E" w:rsidRDefault="008075FE" w:rsidP="008075FE">
      <w:pPr>
        <w:spacing w:after="0" w:line="240" w:lineRule="auto"/>
        <w:ind w:firstLine="567"/>
        <w:jc w:val="right"/>
        <w:rPr>
          <w:rFonts w:ascii="Times New Roman" w:eastAsiaTheme="minorHAnsi" w:hAnsi="Times New Roman"/>
          <w:b/>
          <w:bCs/>
          <w:sz w:val="28"/>
          <w:szCs w:val="28"/>
        </w:rPr>
      </w:pPr>
      <w:r w:rsidRPr="007E380E">
        <w:rPr>
          <w:rFonts w:ascii="Times New Roman" w:eastAsiaTheme="minorHAnsi" w:hAnsi="Times New Roman"/>
          <w:b/>
          <w:bCs/>
          <w:sz w:val="28"/>
          <w:szCs w:val="28"/>
        </w:rPr>
        <w:t>Приложение 2</w:t>
      </w:r>
    </w:p>
    <w:p w:rsidR="008075FE" w:rsidRPr="007E380E" w:rsidRDefault="008075FE" w:rsidP="008075FE">
      <w:pPr>
        <w:spacing w:after="0" w:line="240" w:lineRule="auto"/>
        <w:ind w:firstLine="567"/>
        <w:jc w:val="center"/>
        <w:rPr>
          <w:rFonts w:ascii="Times New Roman" w:eastAsiaTheme="minorHAnsi" w:hAnsi="Times New Roman"/>
          <w:b/>
          <w:bCs/>
          <w:sz w:val="28"/>
          <w:szCs w:val="28"/>
        </w:rPr>
      </w:pPr>
    </w:p>
    <w:p w:rsidR="008075FE" w:rsidRPr="007E380E" w:rsidRDefault="008075FE" w:rsidP="008075FE">
      <w:pPr>
        <w:spacing w:after="0" w:line="240" w:lineRule="auto"/>
        <w:ind w:firstLine="567"/>
        <w:jc w:val="center"/>
        <w:rPr>
          <w:rFonts w:ascii="Times New Roman" w:eastAsiaTheme="minorHAnsi" w:hAnsi="Times New Roman"/>
          <w:b/>
          <w:bCs/>
          <w:sz w:val="28"/>
          <w:szCs w:val="28"/>
        </w:rPr>
      </w:pPr>
      <w:r w:rsidRPr="007E380E">
        <w:rPr>
          <w:rFonts w:ascii="Times New Roman" w:eastAsiaTheme="minorHAnsi" w:hAnsi="Times New Roman"/>
          <w:b/>
          <w:bCs/>
          <w:sz w:val="28"/>
          <w:szCs w:val="28"/>
        </w:rPr>
        <w:t xml:space="preserve">Положение о конкурсе молодых кадров в сфере межнациональных отношений </w:t>
      </w:r>
      <w:r w:rsidRPr="007E380E">
        <w:rPr>
          <w:rFonts w:ascii="Times New Roman" w:eastAsiaTheme="minorHAnsi" w:hAnsi="Times New Roman"/>
          <w:b/>
          <w:bCs/>
          <w:color w:val="000000" w:themeColor="text1"/>
          <w:sz w:val="28"/>
          <w:szCs w:val="28"/>
        </w:rPr>
        <w:t>«МежНацПогружение»</w:t>
      </w:r>
    </w:p>
    <w:p w:rsidR="008075FE" w:rsidRPr="007E380E" w:rsidRDefault="008075FE" w:rsidP="008075FE">
      <w:pPr>
        <w:spacing w:after="0" w:line="240" w:lineRule="auto"/>
        <w:ind w:left="567"/>
        <w:jc w:val="center"/>
        <w:rPr>
          <w:rFonts w:ascii="Times New Roman" w:eastAsiaTheme="minorHAnsi" w:hAnsi="Times New Roman"/>
          <w:b/>
          <w:bCs/>
          <w:sz w:val="28"/>
          <w:szCs w:val="28"/>
        </w:rPr>
      </w:pPr>
      <w:r w:rsidRPr="007E380E">
        <w:rPr>
          <w:rFonts w:ascii="Times New Roman" w:eastAsiaTheme="minorHAnsi" w:hAnsi="Times New Roman"/>
          <w:sz w:val="28"/>
          <w:szCs w:val="28"/>
        </w:rPr>
        <w:br/>
      </w:r>
      <w:r w:rsidRPr="007E380E">
        <w:rPr>
          <w:rFonts w:ascii="Times New Roman" w:eastAsiaTheme="minorHAnsi" w:hAnsi="Times New Roman"/>
          <w:b/>
          <w:bCs/>
          <w:sz w:val="28"/>
          <w:szCs w:val="28"/>
        </w:rPr>
        <w:t>1. Общие положения</w:t>
      </w:r>
    </w:p>
    <w:p w:rsidR="008075FE" w:rsidRPr="007E380E" w:rsidRDefault="008075FE" w:rsidP="008075FE">
      <w:pPr>
        <w:numPr>
          <w:ilvl w:val="1"/>
          <w:numId w:val="40"/>
        </w:numPr>
        <w:spacing w:after="0" w:line="240" w:lineRule="auto"/>
        <w:ind w:left="142" w:firstLine="567"/>
        <w:contextualSpacing/>
        <w:jc w:val="both"/>
        <w:rPr>
          <w:rFonts w:ascii="Times New Roman" w:eastAsiaTheme="minorHAnsi" w:hAnsi="Times New Roman"/>
          <w:sz w:val="28"/>
          <w:szCs w:val="28"/>
        </w:rPr>
      </w:pPr>
      <w:r w:rsidRPr="007E380E">
        <w:rPr>
          <w:rFonts w:ascii="Times New Roman" w:eastAsiaTheme="minorHAnsi" w:hAnsi="Times New Roman"/>
          <w:sz w:val="28"/>
          <w:szCs w:val="28"/>
        </w:rPr>
        <w:t>Настоящее Положение определяет цель, задачи, категории участников и порядок проведения Конкурса молодых кадров в сфере межнациональных отношений «МежНацПогружение 2.0» (далее - Конкурс) в 2019-2020 гг.</w:t>
      </w:r>
    </w:p>
    <w:p w:rsidR="008075FE" w:rsidRPr="007E380E" w:rsidRDefault="008075FE" w:rsidP="008075FE">
      <w:pPr>
        <w:spacing w:after="0" w:line="240" w:lineRule="auto"/>
        <w:ind w:firstLine="708"/>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1.2. Официальный интернет-сайт Конкурса: </w:t>
      </w:r>
      <w:hyperlink r:id="rId8" w:history="1">
        <w:r w:rsidRPr="007E380E">
          <w:rPr>
            <w:rFonts w:ascii="Times New Roman" w:eastAsiaTheme="minorHAnsi" w:hAnsi="Times New Roman"/>
            <w:color w:val="0000FF" w:themeColor="hyperlink"/>
            <w:sz w:val="28"/>
            <w:szCs w:val="28"/>
            <w:u w:val="single"/>
          </w:rPr>
          <w:t>http://my-rossiyane.ru/</w:t>
        </w:r>
      </w:hyperlink>
      <w:r w:rsidRPr="007E380E">
        <w:rPr>
          <w:rFonts w:ascii="Times New Roman" w:eastAsiaTheme="minorHAnsi" w:hAnsi="Times New Roman"/>
          <w:sz w:val="28"/>
          <w:szCs w:val="28"/>
        </w:rPr>
        <w:t xml:space="preserve"> Раздел «Акселератор» (далее - Сайт).</w:t>
      </w:r>
    </w:p>
    <w:p w:rsidR="008075FE" w:rsidRPr="007E380E" w:rsidRDefault="008075FE" w:rsidP="008075FE">
      <w:pPr>
        <w:spacing w:after="0" w:line="240" w:lineRule="auto"/>
        <w:ind w:firstLine="708"/>
        <w:jc w:val="both"/>
        <w:rPr>
          <w:rFonts w:ascii="Times New Roman" w:eastAsiaTheme="minorHAnsi" w:hAnsi="Times New Roman"/>
          <w:sz w:val="28"/>
          <w:szCs w:val="28"/>
        </w:rPr>
      </w:pPr>
      <w:r w:rsidRPr="007E380E">
        <w:rPr>
          <w:rFonts w:ascii="Times New Roman" w:eastAsiaTheme="minorHAnsi" w:hAnsi="Times New Roman"/>
          <w:sz w:val="28"/>
          <w:szCs w:val="28"/>
        </w:rPr>
        <w:t>1.3. Официальным языком Конкурса является русский язык.</w:t>
      </w:r>
    </w:p>
    <w:p w:rsidR="008075FE" w:rsidRPr="007E380E" w:rsidRDefault="008075FE" w:rsidP="008075FE">
      <w:pPr>
        <w:spacing w:after="0" w:line="240" w:lineRule="auto"/>
        <w:ind w:firstLine="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center"/>
        <w:rPr>
          <w:rFonts w:ascii="Times New Roman" w:eastAsiaTheme="minorHAnsi" w:hAnsi="Times New Roman"/>
          <w:b/>
          <w:sz w:val="28"/>
          <w:szCs w:val="28"/>
        </w:rPr>
      </w:pPr>
      <w:r w:rsidRPr="007E380E">
        <w:rPr>
          <w:rFonts w:ascii="Times New Roman" w:eastAsiaTheme="minorHAnsi" w:hAnsi="Times New Roman"/>
          <w:b/>
          <w:sz w:val="28"/>
          <w:szCs w:val="28"/>
        </w:rPr>
        <w:t>2. Организаторы Конкурса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Конкурс является совместным проектом Молодёжной Ассамблеи народов России «МЫ-РОССИЯНЕ» и Департамента национальной политики и межрегиональных связей Правительства Москвы. Конкурс проводится при поддержке Государственной Думы Российской Федерации, Общественной палаты Российской Федерации, Федерального агентства по делам национальностей (ФАДН), Федерального агентства по делам молодёжи (Росмолодёжь), Комиссии по вопросам информационного сопровождения государственной национальной политики Совета при Президенте Российской Федерации по межнациональным отношениям, Гильдии межэтнической журналистики, Ассамблеи народов России и Ассамблеи народов Евразии, Фонда президентских грантов.</w:t>
      </w:r>
    </w:p>
    <w:p w:rsidR="008075FE" w:rsidRPr="007E380E" w:rsidRDefault="008075FE" w:rsidP="008075FE">
      <w:pPr>
        <w:spacing w:after="0" w:line="240" w:lineRule="auto"/>
        <w:ind w:left="567"/>
        <w:jc w:val="center"/>
        <w:rPr>
          <w:rFonts w:ascii="Times New Roman" w:eastAsiaTheme="minorHAnsi" w:hAnsi="Times New Roman"/>
          <w:sz w:val="28"/>
          <w:szCs w:val="28"/>
        </w:rPr>
      </w:pPr>
      <w:r w:rsidRPr="007E380E">
        <w:rPr>
          <w:rFonts w:ascii="Times New Roman" w:eastAsiaTheme="minorHAnsi" w:hAnsi="Times New Roman"/>
          <w:sz w:val="28"/>
          <w:szCs w:val="28"/>
        </w:rPr>
        <w:br/>
      </w:r>
      <w:r w:rsidRPr="007E380E">
        <w:rPr>
          <w:rFonts w:ascii="Times New Roman" w:eastAsiaTheme="minorHAnsi" w:hAnsi="Times New Roman"/>
          <w:b/>
          <w:bCs/>
          <w:sz w:val="28"/>
          <w:szCs w:val="28"/>
        </w:rPr>
        <w:t>3. Цель и задачи Конкурса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3.1.Создание системы повышения уровня компетенций представителей молодежных НКО в сфере межнациональных отношений.</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3.2.Проведение конкурса базируется на следующих принципах:</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а) открытость;</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б) объективность;</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в)прозрачность.</w:t>
      </w:r>
      <w:r w:rsidRPr="007E380E">
        <w:rPr>
          <w:rFonts w:ascii="Times New Roman" w:eastAsiaTheme="minorHAnsi" w:hAnsi="Times New Roman"/>
          <w:sz w:val="28"/>
          <w:szCs w:val="28"/>
        </w:rPr>
        <w:br/>
      </w:r>
    </w:p>
    <w:p w:rsidR="008075FE" w:rsidRPr="007E380E" w:rsidRDefault="008075FE" w:rsidP="008075FE">
      <w:pPr>
        <w:spacing w:after="0" w:line="240" w:lineRule="auto"/>
        <w:ind w:firstLine="567"/>
        <w:jc w:val="center"/>
        <w:rPr>
          <w:rFonts w:ascii="Times New Roman" w:eastAsiaTheme="minorHAnsi" w:hAnsi="Times New Roman"/>
          <w:sz w:val="28"/>
          <w:szCs w:val="28"/>
        </w:rPr>
      </w:pPr>
      <w:r w:rsidRPr="007E380E">
        <w:rPr>
          <w:rFonts w:ascii="Times New Roman" w:eastAsiaTheme="minorHAnsi" w:hAnsi="Times New Roman"/>
          <w:b/>
          <w:bCs/>
          <w:sz w:val="28"/>
          <w:szCs w:val="28"/>
        </w:rPr>
        <w:t>4. Участники Конкурса</w:t>
      </w:r>
      <w:r w:rsidRPr="007E380E">
        <w:rPr>
          <w:rFonts w:ascii="Times New Roman" w:eastAsiaTheme="minorHAnsi" w:hAnsi="Times New Roman"/>
          <w:sz w:val="28"/>
          <w:szCs w:val="28"/>
        </w:rPr>
        <w:br/>
        <w:t xml:space="preserve">4.1.Участниками конкурса могут стать: </w:t>
      </w:r>
    </w:p>
    <w:p w:rsidR="008075FE" w:rsidRPr="007E380E" w:rsidRDefault="008075FE" w:rsidP="008075FE">
      <w:pPr>
        <w:spacing w:after="0" w:line="240" w:lineRule="auto"/>
        <w:ind w:left="567"/>
        <w:jc w:val="both"/>
        <w:rPr>
          <w:rFonts w:ascii="Times New Roman" w:eastAsiaTheme="minorHAnsi" w:hAnsi="Times New Roman"/>
          <w:sz w:val="28"/>
          <w:szCs w:val="28"/>
        </w:rPr>
      </w:pPr>
      <w:r w:rsidRPr="007E380E">
        <w:rPr>
          <w:rFonts w:ascii="Times New Roman" w:eastAsiaTheme="minorHAnsi" w:hAnsi="Times New Roman"/>
          <w:sz w:val="28"/>
          <w:szCs w:val="28"/>
        </w:rPr>
        <w:t>а) молодые люди, в возрасте от 18 до 35 лет, имеющие российское гражданство;</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lastRenderedPageBreak/>
        <w:t>б) участники проектов «МежНацПогружение» и других Молодежной Ассамблеи народов России «МЫ-РОССИЯНЕ»;</w:t>
      </w:r>
    </w:p>
    <w:p w:rsidR="008075FE" w:rsidRDefault="008075FE" w:rsidP="008075FE">
      <w:pPr>
        <w:spacing w:after="0" w:line="240" w:lineRule="auto"/>
        <w:jc w:val="both"/>
        <w:rPr>
          <w:rFonts w:ascii="Times New Roman" w:eastAsiaTheme="minorHAnsi" w:hAnsi="Times New Roman"/>
          <w:sz w:val="28"/>
          <w:szCs w:val="28"/>
        </w:rPr>
      </w:pPr>
      <w:r w:rsidRPr="007E380E">
        <w:rPr>
          <w:rFonts w:ascii="Times New Roman" w:eastAsiaTheme="minorHAnsi" w:hAnsi="Times New Roman"/>
          <w:sz w:val="28"/>
          <w:szCs w:val="28"/>
        </w:rPr>
        <w:t>в) молодые общественные деятели, реализующие общественные проекты в сфере межнациональных отношений.</w:t>
      </w:r>
    </w:p>
    <w:p w:rsidR="008075FE" w:rsidRPr="007E380E" w:rsidRDefault="008075FE" w:rsidP="008075FE">
      <w:pPr>
        <w:spacing w:after="0" w:line="240" w:lineRule="auto"/>
        <w:jc w:val="both"/>
        <w:rPr>
          <w:rFonts w:ascii="Times New Roman" w:eastAsiaTheme="minorHAnsi" w:hAnsi="Times New Roman"/>
          <w:sz w:val="28"/>
          <w:szCs w:val="28"/>
        </w:rPr>
      </w:pPr>
    </w:p>
    <w:p w:rsidR="008075FE" w:rsidRPr="007E380E" w:rsidRDefault="008075FE" w:rsidP="008075FE">
      <w:pPr>
        <w:spacing w:after="0" w:line="240" w:lineRule="auto"/>
        <w:ind w:left="567"/>
        <w:jc w:val="center"/>
        <w:rPr>
          <w:rFonts w:ascii="Times New Roman" w:eastAsiaTheme="minorHAnsi" w:hAnsi="Times New Roman"/>
          <w:sz w:val="28"/>
          <w:szCs w:val="28"/>
        </w:rPr>
      </w:pPr>
      <w:r w:rsidRPr="007E380E">
        <w:rPr>
          <w:rFonts w:ascii="Times New Roman" w:eastAsiaTheme="minorHAnsi" w:hAnsi="Times New Roman"/>
          <w:b/>
          <w:bCs/>
          <w:sz w:val="28"/>
          <w:szCs w:val="28"/>
        </w:rPr>
        <w:t>5. Этапы и Порядок проведения Конкурса</w:t>
      </w:r>
    </w:p>
    <w:p w:rsidR="008075FE" w:rsidRPr="007E380E" w:rsidRDefault="008075FE" w:rsidP="008075FE">
      <w:pPr>
        <w:spacing w:after="0" w:line="240" w:lineRule="auto"/>
        <w:ind w:firstLine="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5.1. Конкурс состоит из следующих этапов:</w:t>
      </w:r>
    </w:p>
    <w:p w:rsidR="008075FE" w:rsidRPr="007E380E" w:rsidRDefault="008075FE" w:rsidP="008075FE">
      <w:pPr>
        <w:spacing w:after="0" w:line="240" w:lineRule="auto"/>
        <w:ind w:firstLine="567"/>
        <w:jc w:val="both"/>
        <w:rPr>
          <w:rFonts w:ascii="Times New Roman" w:eastAsiaTheme="minorHAnsi" w:hAnsi="Times New Roman"/>
          <w:b/>
          <w:sz w:val="28"/>
          <w:szCs w:val="28"/>
        </w:rPr>
      </w:pPr>
      <w:r w:rsidRPr="007E380E">
        <w:rPr>
          <w:rFonts w:ascii="Times New Roman" w:eastAsiaTheme="minorHAnsi" w:hAnsi="Times New Roman"/>
          <w:b/>
          <w:sz w:val="28"/>
          <w:szCs w:val="28"/>
          <w:lang/>
        </w:rPr>
        <w:t>I</w:t>
      </w:r>
      <w:r w:rsidRPr="007E380E">
        <w:rPr>
          <w:rFonts w:ascii="Times New Roman" w:eastAsiaTheme="minorHAnsi" w:hAnsi="Times New Roman"/>
          <w:b/>
          <w:sz w:val="28"/>
          <w:szCs w:val="28"/>
        </w:rPr>
        <w:t>. Заочный этап.</w:t>
      </w:r>
    </w:p>
    <w:p w:rsidR="008075FE" w:rsidRPr="007E380E" w:rsidRDefault="008075FE" w:rsidP="008075FE">
      <w:pPr>
        <w:spacing w:after="0" w:line="240" w:lineRule="auto"/>
        <w:ind w:left="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а) регистрация участников: </w:t>
      </w:r>
    </w:p>
    <w:p w:rsidR="008075FE" w:rsidRPr="007E380E" w:rsidRDefault="0026378A" w:rsidP="008075FE">
      <w:pPr>
        <w:spacing w:after="0" w:line="360" w:lineRule="auto"/>
        <w:ind w:left="567"/>
        <w:jc w:val="both"/>
        <w:rPr>
          <w:rFonts w:ascii="Times New Roman" w:eastAsiaTheme="minorHAnsi" w:hAnsi="Times New Roman"/>
          <w:color w:val="555555"/>
          <w:spacing w:val="3"/>
          <w:sz w:val="28"/>
          <w:szCs w:val="28"/>
          <w:shd w:val="clear" w:color="auto" w:fill="FFFFFF"/>
        </w:rPr>
      </w:pPr>
      <w:hyperlink r:id="rId9" w:history="1">
        <w:r w:rsidR="008075FE" w:rsidRPr="007E380E">
          <w:rPr>
            <w:rFonts w:ascii="Times New Roman" w:eastAsiaTheme="minorHAnsi" w:hAnsi="Times New Roman"/>
            <w:color w:val="0000FF" w:themeColor="hyperlink"/>
            <w:spacing w:val="3"/>
            <w:sz w:val="28"/>
            <w:szCs w:val="28"/>
            <w:u w:val="single"/>
            <w:shd w:val="clear" w:color="auto" w:fill="FFFFFF"/>
          </w:rPr>
          <w:t>https://forms.gle/KWhepkawpUuddah48</w:t>
        </w:r>
      </w:hyperlink>
    </w:p>
    <w:p w:rsidR="008075FE" w:rsidRPr="007E380E" w:rsidRDefault="008075FE" w:rsidP="008075FE">
      <w:pPr>
        <w:spacing w:after="0" w:line="240" w:lineRule="auto"/>
        <w:jc w:val="both"/>
        <w:rPr>
          <w:rFonts w:ascii="Times New Roman" w:eastAsiaTheme="minorHAnsi" w:hAnsi="Times New Roman"/>
          <w:sz w:val="28"/>
          <w:szCs w:val="28"/>
        </w:rPr>
      </w:pPr>
      <w:r w:rsidRPr="007E380E">
        <w:rPr>
          <w:rFonts w:ascii="Times New Roman" w:eastAsiaTheme="minorHAnsi" w:hAnsi="Times New Roman"/>
          <w:sz w:val="28"/>
          <w:szCs w:val="28"/>
        </w:rPr>
        <w:t>При успешном прохождении заочного этапа Организаторы оповещают участника по указанному в анкете электронному адресу.</w:t>
      </w:r>
    </w:p>
    <w:p w:rsidR="008075FE" w:rsidRPr="007E380E" w:rsidRDefault="008075FE" w:rsidP="008075FE">
      <w:pPr>
        <w:spacing w:after="0" w:line="240" w:lineRule="auto"/>
        <w:ind w:left="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б) участники присылают видео-визитку с краткой презентацией себя и своего проекта </w:t>
      </w:r>
    </w:p>
    <w:p w:rsidR="008075FE" w:rsidRPr="007E380E" w:rsidRDefault="008075FE" w:rsidP="008075FE">
      <w:pPr>
        <w:spacing w:after="0" w:line="240" w:lineRule="auto"/>
        <w:ind w:left="567"/>
        <w:jc w:val="both"/>
        <w:rPr>
          <w:rFonts w:ascii="Times New Roman" w:eastAsiaTheme="minorHAnsi" w:hAnsi="Times New Roman"/>
          <w:sz w:val="28"/>
          <w:szCs w:val="28"/>
        </w:rPr>
      </w:pPr>
      <w:r w:rsidRPr="007E380E">
        <w:rPr>
          <w:rFonts w:ascii="Times New Roman" w:eastAsiaTheme="minorHAnsi" w:hAnsi="Times New Roman"/>
          <w:sz w:val="28"/>
          <w:szCs w:val="28"/>
        </w:rPr>
        <w:t>(6 декабря 2019 г – 9 января 2020 г );</w:t>
      </w:r>
    </w:p>
    <w:p w:rsidR="008075FE" w:rsidRPr="007E380E" w:rsidRDefault="008075FE" w:rsidP="008075FE">
      <w:pPr>
        <w:spacing w:after="0" w:line="240" w:lineRule="auto"/>
        <w:ind w:left="567" w:hanging="567"/>
        <w:jc w:val="both"/>
        <w:rPr>
          <w:rFonts w:ascii="Times New Roman" w:eastAsiaTheme="minorHAnsi" w:hAnsi="Times New Roman"/>
          <w:sz w:val="28"/>
          <w:szCs w:val="28"/>
        </w:rPr>
      </w:pPr>
      <w:r w:rsidRPr="007E380E">
        <w:rPr>
          <w:rFonts w:ascii="Times New Roman" w:eastAsiaTheme="minorHAnsi" w:hAnsi="Times New Roman"/>
          <w:sz w:val="28"/>
          <w:szCs w:val="28"/>
        </w:rPr>
        <w:br/>
        <w:t>в) отбор участников (9 января – 16 января 2020 г)</w:t>
      </w:r>
    </w:p>
    <w:p w:rsidR="008075FE" w:rsidRPr="007E380E" w:rsidRDefault="008075FE" w:rsidP="008075FE">
      <w:pPr>
        <w:spacing w:after="0" w:line="240" w:lineRule="auto"/>
        <w:ind w:left="567" w:hanging="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both"/>
        <w:rPr>
          <w:rFonts w:ascii="Times New Roman" w:eastAsiaTheme="minorHAnsi" w:hAnsi="Times New Roman"/>
          <w:b/>
          <w:sz w:val="28"/>
          <w:szCs w:val="28"/>
        </w:rPr>
      </w:pPr>
      <w:r w:rsidRPr="007E380E">
        <w:rPr>
          <w:rFonts w:ascii="Times New Roman" w:eastAsiaTheme="minorHAnsi" w:hAnsi="Times New Roman"/>
          <w:b/>
          <w:sz w:val="28"/>
          <w:szCs w:val="28"/>
          <w:lang/>
        </w:rPr>
        <w:t>II</w:t>
      </w:r>
      <w:r w:rsidRPr="007E380E">
        <w:rPr>
          <w:rFonts w:ascii="Times New Roman" w:eastAsiaTheme="minorHAnsi" w:hAnsi="Times New Roman"/>
          <w:b/>
          <w:sz w:val="28"/>
          <w:szCs w:val="28"/>
        </w:rPr>
        <w:t>. Очный этап.</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а) Образовательный тренинг «МежНацПогружение» и презентация проектов победителей заочного этапа Конкурса в Москве (30 января - 1 февраля 2020 г);</w:t>
      </w:r>
    </w:p>
    <w:p w:rsidR="008075FE" w:rsidRPr="007E380E" w:rsidRDefault="008075FE" w:rsidP="008075FE">
      <w:pPr>
        <w:spacing w:after="0" w:line="240" w:lineRule="auto"/>
        <w:ind w:firstLine="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б) работа сертифицированных участников «МежНацПогружение» и оценка их деятельности в регионах Оргкомитетом и экспертами (1 февраля 2020 г – июль 2020 г);</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в) по итогам экспертной оценки деятельности тренеров в регионах лучшие тренеры участвуют в уникальной образовательной смене «Диалог культур – Межнацакселератор» на о.Байкал( 30 июня 2020 г – 7 июля 2020 года). Презентация проектов.</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г) финальный отбор и презентация проектов после образовательного интенсива</w:t>
      </w:r>
    </w:p>
    <w:p w:rsidR="008075FE" w:rsidRPr="007E380E" w:rsidRDefault="008075FE" w:rsidP="008075FE">
      <w:pPr>
        <w:spacing w:after="0" w:line="240" w:lineRule="auto"/>
        <w:jc w:val="both"/>
        <w:rPr>
          <w:rFonts w:ascii="Times New Roman" w:eastAsiaTheme="minorHAnsi" w:hAnsi="Times New Roman"/>
          <w:sz w:val="28"/>
          <w:szCs w:val="28"/>
        </w:rPr>
      </w:pPr>
      <w:r w:rsidRPr="007E380E">
        <w:rPr>
          <w:rFonts w:ascii="Times New Roman" w:eastAsiaTheme="minorHAnsi" w:hAnsi="Times New Roman"/>
          <w:sz w:val="28"/>
          <w:szCs w:val="28"/>
        </w:rPr>
        <w:t>( 1 июля 2020 г – 30 сентября 2020 г);</w:t>
      </w:r>
    </w:p>
    <w:p w:rsidR="008075FE" w:rsidRPr="007E380E" w:rsidRDefault="008075FE" w:rsidP="008075FE">
      <w:pPr>
        <w:spacing w:after="0" w:line="240" w:lineRule="auto"/>
        <w:ind w:firstLine="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д) подведение итогов Конкурса (1 ноября 2020 г – 30 ноября 2020 г).</w:t>
      </w:r>
    </w:p>
    <w:p w:rsidR="008075FE" w:rsidRPr="007E380E" w:rsidRDefault="008075FE" w:rsidP="008075FE">
      <w:pPr>
        <w:spacing w:after="0" w:line="240" w:lineRule="auto"/>
        <w:ind w:firstLine="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5.2. Своей регистрацией на Сайте участник Конкурса подтверждает, что ознакомился и полностью согласен с настоящим Положением (правилами проведения Конкурса), политикой обработки персональных данных при проведении Конкурса, а также дает согласие на обработку его персональных данных, использование видео- и аудиоматериалов.</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5.3. Участники обязаны указывать достоверную информацию при регистрации и поддерживать актуальность на протяжении Конкурса. Указание недостоверной информации является основанием для дисквалификации участника. Организаторы оставляют за собой право потребовать подтверждение указанных участником в </w:t>
      </w:r>
      <w:r w:rsidRPr="007E380E">
        <w:rPr>
          <w:rFonts w:ascii="Times New Roman" w:eastAsiaTheme="minorHAnsi" w:hAnsi="Times New Roman"/>
          <w:sz w:val="28"/>
          <w:szCs w:val="28"/>
        </w:rPr>
        <w:lastRenderedPageBreak/>
        <w:t>анкете данных, в том числе, связавшись с участниками или третьими лицами по электронной почте или телефону.</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5.4. Каждый участник Конкурса может зарегистрироваться на Конкурс только однократно. Многократная регистрация одним лицом не допускается. </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5.5. Участник Конкурса при регистрации должен ознакомиться с настоящим Положением.</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5.6.</w:t>
      </w:r>
      <w:r w:rsidRPr="007E380E">
        <w:rPr>
          <w:rFonts w:ascii="Times New Roman" w:eastAsiaTheme="minorHAnsi" w:hAnsi="Times New Roman"/>
          <w:b/>
          <w:bCs/>
          <w:sz w:val="28"/>
          <w:szCs w:val="28"/>
        </w:rPr>
        <w:t xml:space="preserve"> Конкурсная видео-визитка </w:t>
      </w:r>
      <w:r w:rsidRPr="007E380E">
        <w:rPr>
          <w:rFonts w:ascii="Times New Roman" w:eastAsiaTheme="minorHAnsi" w:hAnsi="Times New Roman"/>
          <w:bCs/>
          <w:sz w:val="28"/>
          <w:szCs w:val="28"/>
        </w:rPr>
        <w:t>должна включать:</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а) представление участника;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б) личные интересы, увлечения и деятельность участника: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в) краткая презентация проекта, включающая все важные его аспекты. </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5.7. По результатам просмотра видео-визиток  на Сайте публикуется финальный список участников Конкурса (до 20 января 2020 г). Финалисты получают право участия в тренинге «МежНацПогружение» в Москве. </w:t>
      </w:r>
    </w:p>
    <w:p w:rsidR="008075FE" w:rsidRPr="007E380E" w:rsidRDefault="008075FE" w:rsidP="008075FE">
      <w:pPr>
        <w:spacing w:after="0" w:line="240" w:lineRule="auto"/>
        <w:ind w:firstLine="567"/>
        <w:jc w:val="both"/>
        <w:rPr>
          <w:rFonts w:ascii="Times New Roman" w:eastAsiaTheme="minorHAnsi" w:hAnsi="Times New Roman"/>
          <w:sz w:val="28"/>
          <w:szCs w:val="28"/>
        </w:rPr>
      </w:pP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5.8. Тренинг-интенсив проводится с соблюдением следующих условий:</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а) общее количество участников после отборочного этапа – 24 человека;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б) организаторы оставляют за собой право увеличить или уменьшить число участников Конкурса;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в) участники проходят комплексную оценку экспертов, презентуя проекты;</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г) обязательным условием участия в тренинге является 100% посещение всех занятий. При несоблюдении правил Организатор оставляет за собой право потребовать возврата средств, потраченных на проезд, размещение и питание участника во время очного этапа конкурса.  </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5.9.Итоги этапа презентации проектов определяют финалистов Конкурса. </w:t>
      </w:r>
    </w:p>
    <w:p w:rsidR="008075FE" w:rsidRPr="007E380E" w:rsidRDefault="008075FE" w:rsidP="008075FE">
      <w:pPr>
        <w:spacing w:after="0" w:line="240" w:lineRule="auto"/>
        <w:ind w:firstLine="567"/>
        <w:jc w:val="center"/>
        <w:rPr>
          <w:rFonts w:ascii="Times New Roman" w:eastAsiaTheme="minorHAnsi" w:hAnsi="Times New Roman"/>
          <w:b/>
          <w:sz w:val="28"/>
          <w:szCs w:val="28"/>
        </w:rPr>
      </w:pPr>
    </w:p>
    <w:p w:rsidR="008075FE" w:rsidRPr="007E380E" w:rsidRDefault="008075FE" w:rsidP="008075FE">
      <w:pPr>
        <w:spacing w:after="0" w:line="240" w:lineRule="auto"/>
        <w:ind w:firstLine="567"/>
        <w:jc w:val="center"/>
        <w:rPr>
          <w:rFonts w:ascii="Times New Roman" w:eastAsiaTheme="minorHAnsi" w:hAnsi="Times New Roman"/>
          <w:b/>
          <w:sz w:val="28"/>
          <w:szCs w:val="28"/>
        </w:rPr>
      </w:pPr>
      <w:r w:rsidRPr="007E380E">
        <w:rPr>
          <w:rFonts w:ascii="Times New Roman" w:eastAsiaTheme="minorHAnsi" w:hAnsi="Times New Roman"/>
          <w:b/>
          <w:sz w:val="28"/>
          <w:szCs w:val="28"/>
        </w:rPr>
        <w:t>6. Финансирование очного этапа Конкурса и призы</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6.1. Расходы, связанные с проездом к месту пребывания, размещением и питанием участников мероприятий очного этапа в Москве, Организатор осуществляет своими силами и средствами.</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6.2. Призы и награды участников Конкурса: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 все участники получают сертификаты; </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участники, успешно прошедшие интенсив-тренинг и активно реализующие свои проекты в регионах, получат возможность участия в  интенсиве на озере Байкал летом 2020 года;</w:t>
      </w:r>
    </w:p>
    <w:p w:rsidR="008075FE" w:rsidRPr="007E380E" w:rsidRDefault="008075FE" w:rsidP="008075FE">
      <w:pPr>
        <w:spacing w:after="0" w:line="240" w:lineRule="auto"/>
        <w:ind w:firstLine="567"/>
        <w:jc w:val="both"/>
        <w:rPr>
          <w:rFonts w:ascii="Times New Roman" w:eastAsiaTheme="minorHAnsi" w:hAnsi="Times New Roman"/>
          <w:sz w:val="28"/>
          <w:szCs w:val="28"/>
        </w:rPr>
      </w:pPr>
      <w:r w:rsidRPr="007E380E">
        <w:rPr>
          <w:rFonts w:ascii="Times New Roman" w:eastAsiaTheme="minorHAnsi" w:hAnsi="Times New Roman"/>
          <w:sz w:val="28"/>
          <w:szCs w:val="28"/>
        </w:rPr>
        <w:t>- победители проекта «МежНацПогружение 2.0» будут объявлены в ноябре 2020 года на итоговом мероприятии в  Москве. Денежные премии в размере до 30.000 рублей будут вручены трем абсолютным победителям проекта.</w:t>
      </w:r>
    </w:p>
    <w:p w:rsidR="008075FE" w:rsidRPr="007E380E" w:rsidRDefault="008075FE" w:rsidP="008075FE">
      <w:pPr>
        <w:spacing w:after="0" w:line="240" w:lineRule="auto"/>
        <w:jc w:val="center"/>
        <w:rPr>
          <w:rFonts w:ascii="Times New Roman" w:eastAsiaTheme="minorHAnsi" w:hAnsi="Times New Roman"/>
          <w:b/>
          <w:bCs/>
          <w:sz w:val="28"/>
          <w:szCs w:val="28"/>
        </w:rPr>
      </w:pPr>
      <w:r w:rsidRPr="007E380E">
        <w:rPr>
          <w:rFonts w:ascii="Times New Roman" w:eastAsiaTheme="minorHAnsi" w:hAnsi="Times New Roman"/>
          <w:sz w:val="28"/>
          <w:szCs w:val="28"/>
        </w:rPr>
        <w:br/>
      </w:r>
      <w:r w:rsidRPr="007E380E">
        <w:rPr>
          <w:rFonts w:ascii="Times New Roman" w:eastAsiaTheme="minorHAnsi" w:hAnsi="Times New Roman"/>
          <w:b/>
          <w:bCs/>
          <w:sz w:val="28"/>
          <w:szCs w:val="28"/>
        </w:rPr>
        <w:t xml:space="preserve">8. Организационный Комитет Конкурса </w:t>
      </w:r>
    </w:p>
    <w:p w:rsidR="008075FE" w:rsidRPr="007E380E" w:rsidRDefault="008075FE" w:rsidP="008075FE">
      <w:pPr>
        <w:spacing w:after="0" w:line="240" w:lineRule="auto"/>
        <w:ind w:right="-92" w:firstLine="709"/>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8.1. Для проведения Конкурса формируется Организационный комитет (далее - Оргкомитет) с целью экспертной оценки конкурсных работ, определения победителей Конкурса.В состав Оргкомитета входят: Общероссийское общественное движение Молодежной Ассамблеи народов России «МЫ-РОССИЯНЕ», представители профессиональных организаций, государственных структур, общественных </w:t>
      </w:r>
      <w:r w:rsidRPr="007E380E">
        <w:rPr>
          <w:rFonts w:ascii="Times New Roman" w:eastAsiaTheme="minorHAnsi" w:hAnsi="Times New Roman"/>
          <w:sz w:val="28"/>
          <w:szCs w:val="28"/>
        </w:rPr>
        <w:lastRenderedPageBreak/>
        <w:t>объединений, науки и бизнеса, а также эксперты в области оценки персонала и члены Совета по межнациональным отношениям при Президенте РФ.</w:t>
      </w:r>
    </w:p>
    <w:p w:rsidR="008075FE" w:rsidRPr="007E380E" w:rsidRDefault="008075FE" w:rsidP="008075FE">
      <w:pPr>
        <w:spacing w:after="0" w:line="240" w:lineRule="auto"/>
        <w:ind w:firstLine="709"/>
        <w:jc w:val="both"/>
        <w:rPr>
          <w:rFonts w:ascii="Times New Roman" w:eastAsiaTheme="minorHAnsi" w:hAnsi="Times New Roman"/>
          <w:sz w:val="28"/>
          <w:szCs w:val="28"/>
        </w:rPr>
      </w:pP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8.2. Организатор Конкурса берет на себя следующие обязанности:</w:t>
      </w:r>
    </w:p>
    <w:p w:rsidR="008075FE" w:rsidRPr="007E380E" w:rsidRDefault="008075FE" w:rsidP="008075FE">
      <w:pPr>
        <w:spacing w:after="0" w:line="240" w:lineRule="auto"/>
        <w:ind w:left="709"/>
        <w:jc w:val="both"/>
        <w:rPr>
          <w:rFonts w:ascii="Times New Roman" w:eastAsiaTheme="minorHAnsi" w:hAnsi="Times New Roman"/>
          <w:sz w:val="28"/>
          <w:szCs w:val="28"/>
        </w:rPr>
      </w:pPr>
      <w:r w:rsidRPr="007E380E">
        <w:rPr>
          <w:rFonts w:ascii="Times New Roman" w:eastAsiaTheme="minorHAnsi" w:hAnsi="Times New Roman"/>
          <w:sz w:val="28"/>
          <w:szCs w:val="28"/>
        </w:rPr>
        <w:t>а) разрабатывает методику оценочных мероприятий, график проведения Конкурса и</w:t>
      </w:r>
    </w:p>
    <w:p w:rsidR="008075FE" w:rsidRPr="007E380E" w:rsidRDefault="008075FE" w:rsidP="008075FE">
      <w:pPr>
        <w:spacing w:after="0" w:line="240" w:lineRule="auto"/>
        <w:jc w:val="both"/>
        <w:rPr>
          <w:rFonts w:ascii="Times New Roman" w:eastAsiaTheme="minorHAnsi" w:hAnsi="Times New Roman"/>
          <w:sz w:val="28"/>
          <w:szCs w:val="28"/>
        </w:rPr>
      </w:pPr>
      <w:r w:rsidRPr="007E380E">
        <w:rPr>
          <w:rFonts w:ascii="Times New Roman" w:eastAsiaTheme="minorHAnsi" w:hAnsi="Times New Roman"/>
          <w:sz w:val="28"/>
          <w:szCs w:val="28"/>
        </w:rPr>
        <w:t>другие нормативные документы, необходимые для его проведения;</w:t>
      </w:r>
    </w:p>
    <w:p w:rsidR="008075FE" w:rsidRPr="007E380E" w:rsidRDefault="008075FE" w:rsidP="008075FE">
      <w:pPr>
        <w:spacing w:after="0" w:line="240" w:lineRule="auto"/>
        <w:ind w:firstLine="708"/>
        <w:jc w:val="both"/>
        <w:rPr>
          <w:rFonts w:ascii="Times New Roman" w:eastAsiaTheme="minorHAnsi" w:hAnsi="Times New Roman"/>
          <w:sz w:val="28"/>
          <w:szCs w:val="28"/>
        </w:rPr>
      </w:pPr>
      <w:r w:rsidRPr="007E380E">
        <w:rPr>
          <w:rFonts w:ascii="Times New Roman" w:eastAsiaTheme="minorHAnsi" w:hAnsi="Times New Roman"/>
          <w:sz w:val="28"/>
          <w:szCs w:val="28"/>
        </w:rPr>
        <w:t>б) организует и обеспечивает ИТ-поддержку проведения дистанционного этапа Конкурса;</w:t>
      </w:r>
    </w:p>
    <w:p w:rsidR="008075FE" w:rsidRPr="007E380E" w:rsidRDefault="008075FE" w:rsidP="008075FE">
      <w:pPr>
        <w:spacing w:after="0" w:line="240" w:lineRule="auto"/>
        <w:ind w:firstLine="708"/>
        <w:jc w:val="both"/>
        <w:rPr>
          <w:rFonts w:ascii="Times New Roman" w:eastAsiaTheme="minorHAnsi" w:hAnsi="Times New Roman"/>
          <w:sz w:val="28"/>
          <w:szCs w:val="28"/>
        </w:rPr>
      </w:pPr>
      <w:r w:rsidRPr="007E380E">
        <w:rPr>
          <w:rFonts w:ascii="Times New Roman" w:eastAsiaTheme="minorHAnsi" w:hAnsi="Times New Roman"/>
          <w:sz w:val="28"/>
          <w:szCs w:val="28"/>
        </w:rPr>
        <w:t>в) обеспечивает организацию очных этапов Конкурса;</w:t>
      </w:r>
    </w:p>
    <w:p w:rsidR="008075FE" w:rsidRPr="007E380E" w:rsidRDefault="008075FE" w:rsidP="008075FE">
      <w:pPr>
        <w:spacing w:after="0" w:line="240" w:lineRule="auto"/>
        <w:ind w:left="708" w:firstLine="1"/>
        <w:jc w:val="both"/>
        <w:rPr>
          <w:rFonts w:ascii="Times New Roman" w:eastAsiaTheme="minorHAnsi" w:hAnsi="Times New Roman"/>
          <w:sz w:val="28"/>
          <w:szCs w:val="28"/>
        </w:rPr>
      </w:pPr>
      <w:r w:rsidRPr="007E380E">
        <w:rPr>
          <w:rFonts w:ascii="Times New Roman" w:eastAsiaTheme="minorHAnsi" w:hAnsi="Times New Roman"/>
          <w:sz w:val="28"/>
          <w:szCs w:val="28"/>
        </w:rPr>
        <w:t>г) решает другие вопросы организации всех этапов проведения Конкурса.</w:t>
      </w:r>
    </w:p>
    <w:p w:rsidR="008075FE" w:rsidRPr="007E380E" w:rsidRDefault="008075FE" w:rsidP="008075FE">
      <w:pPr>
        <w:spacing w:after="0" w:line="240" w:lineRule="auto"/>
        <w:jc w:val="both"/>
        <w:rPr>
          <w:rFonts w:ascii="Times New Roman" w:eastAsiaTheme="minorHAnsi" w:hAnsi="Times New Roman"/>
          <w:b/>
          <w:bCs/>
          <w:sz w:val="28"/>
          <w:szCs w:val="28"/>
        </w:rPr>
      </w:pPr>
    </w:p>
    <w:p w:rsidR="008075FE" w:rsidRPr="007E380E" w:rsidRDefault="008075FE" w:rsidP="008075FE">
      <w:pPr>
        <w:spacing w:after="0" w:line="240" w:lineRule="auto"/>
        <w:ind w:firstLine="709"/>
        <w:jc w:val="center"/>
        <w:rPr>
          <w:rFonts w:ascii="Times New Roman" w:eastAsiaTheme="minorHAnsi" w:hAnsi="Times New Roman"/>
          <w:b/>
          <w:bCs/>
          <w:sz w:val="28"/>
          <w:szCs w:val="28"/>
        </w:rPr>
      </w:pPr>
      <w:r w:rsidRPr="007E380E">
        <w:rPr>
          <w:rFonts w:ascii="Times New Roman" w:eastAsiaTheme="minorHAnsi" w:hAnsi="Times New Roman"/>
          <w:b/>
          <w:bCs/>
          <w:sz w:val="28"/>
          <w:szCs w:val="28"/>
        </w:rPr>
        <w:t>9. Заключительные положения</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9.1.Организаторы имеют право незамедлительно приостановить или прекратить действие прав участников Конкурса, уведомив их об этом, в случае нарушения ими настоящего Положения.</w:t>
      </w:r>
    </w:p>
    <w:p w:rsidR="008075FE" w:rsidRPr="007E380E" w:rsidRDefault="008075FE" w:rsidP="008075FE">
      <w:pPr>
        <w:tabs>
          <w:tab w:val="left" w:pos="993"/>
        </w:tabs>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9.2. Основаниями для исключения из Конкурса могут являться:</w:t>
      </w:r>
    </w:p>
    <w:p w:rsidR="008075FE" w:rsidRPr="007E380E" w:rsidRDefault="008075FE" w:rsidP="008075FE">
      <w:pPr>
        <w:tabs>
          <w:tab w:val="left" w:pos="993"/>
        </w:tabs>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а) подача участником заявления об исключении его из Конкурса </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б) предоставление подложных документов или заведомо ложных сведений о себе при заполнении анкеты, в представленной видео-визитке, в ходе проведения интервью или других мероприятий Конкурса;</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в) многократная регистрация с указанием вымышленных данных или данных третьих лиц;</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д) фото- и видеосъемка материалов заданий и результатов выполнения заданий, рабочих материалов экспертов, размещение фотографий и видеоматериалов заданий Конкурса в сети Интернет, в социальных сетях или других открытых источниках информации, публикация материалов заданий и результатов выполнения заданий, в том числе посредством предоставления их представителям средств массовой информации;</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е) публикация ложной, дискредитирующей информации о Конкурсе и его участниках.</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 xml:space="preserve">9.3. Указанная в настоящем Положении информация о порядке и правилах проведения Конкурса размещается на сайте </w:t>
      </w:r>
      <w:hyperlink r:id="rId10" w:history="1">
        <w:r w:rsidRPr="007E380E">
          <w:rPr>
            <w:rFonts w:ascii="Times New Roman" w:eastAsiaTheme="minorHAnsi" w:hAnsi="Times New Roman"/>
            <w:color w:val="0000FF" w:themeColor="hyperlink"/>
            <w:sz w:val="28"/>
            <w:szCs w:val="28"/>
            <w:u w:val="single"/>
          </w:rPr>
          <w:t>http://my-rossiyane.ru/</w:t>
        </w:r>
      </w:hyperlink>
      <w:r w:rsidRPr="007E380E">
        <w:rPr>
          <w:rFonts w:ascii="Times New Roman" w:eastAsiaTheme="minorHAnsi" w:hAnsi="Times New Roman"/>
          <w:sz w:val="28"/>
          <w:szCs w:val="28"/>
        </w:rPr>
        <w:t xml:space="preserve"> Раздел «Акселератор».</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9.4. В случае внесения в Положение изменений, они публикуются на Сайте в разделе «Новости». Если участник продолжает участие в Конкурсе, он выражает согласие с внесенными в Положение изменениями.</w:t>
      </w:r>
    </w:p>
    <w:p w:rsidR="008075FE" w:rsidRPr="007E380E" w:rsidRDefault="008075FE" w:rsidP="008075FE">
      <w:pPr>
        <w:spacing w:after="0" w:line="240" w:lineRule="auto"/>
        <w:ind w:firstLine="709"/>
        <w:jc w:val="both"/>
        <w:rPr>
          <w:rFonts w:ascii="Times New Roman" w:eastAsiaTheme="minorHAnsi" w:hAnsi="Times New Roman"/>
          <w:sz w:val="28"/>
          <w:szCs w:val="28"/>
        </w:rPr>
      </w:pPr>
      <w:r w:rsidRPr="007E380E">
        <w:rPr>
          <w:rFonts w:ascii="Times New Roman" w:eastAsiaTheme="minorHAnsi" w:hAnsi="Times New Roman"/>
          <w:sz w:val="28"/>
          <w:szCs w:val="28"/>
        </w:rPr>
        <w:t>9.5. Внесение изменений в Положение производится в соответствии с законодательством Российской Федерации и подлежит опубликованию на Сайте в разделе «Новости». Участник, продолживший участие в Конкурсе, подтверждает ознакомление и согласие с изменениями Положения.</w:t>
      </w:r>
    </w:p>
    <w:p w:rsidR="008075FE" w:rsidRPr="007E380E" w:rsidRDefault="008075FE" w:rsidP="008075FE">
      <w:pPr>
        <w:spacing w:after="0" w:line="240" w:lineRule="auto"/>
        <w:jc w:val="both"/>
        <w:rPr>
          <w:rFonts w:ascii="Times New Roman" w:eastAsiaTheme="minorHAnsi" w:hAnsi="Times New Roman"/>
          <w:b/>
          <w:sz w:val="28"/>
          <w:szCs w:val="28"/>
        </w:rPr>
      </w:pPr>
    </w:p>
    <w:p w:rsidR="008075FE" w:rsidRPr="007E380E" w:rsidRDefault="008075FE" w:rsidP="008075FE">
      <w:pPr>
        <w:spacing w:after="0" w:line="240" w:lineRule="auto"/>
        <w:ind w:firstLine="709"/>
        <w:jc w:val="center"/>
        <w:rPr>
          <w:rFonts w:ascii="Times New Roman" w:eastAsiaTheme="minorHAnsi" w:hAnsi="Times New Roman"/>
          <w:b/>
          <w:sz w:val="28"/>
          <w:szCs w:val="28"/>
        </w:rPr>
      </w:pPr>
      <w:r w:rsidRPr="007E380E">
        <w:rPr>
          <w:rFonts w:ascii="Times New Roman" w:eastAsiaTheme="minorHAnsi" w:hAnsi="Times New Roman"/>
          <w:b/>
          <w:sz w:val="28"/>
          <w:szCs w:val="28"/>
        </w:rPr>
        <w:t>10. Контактная информация</w:t>
      </w:r>
      <w:r w:rsidRPr="007E380E">
        <w:rPr>
          <w:rFonts w:ascii="Times New Roman" w:eastAsiaTheme="minorHAnsi" w:hAnsi="Times New Roman"/>
          <w:sz w:val="28"/>
          <w:szCs w:val="28"/>
        </w:rPr>
        <w:t>:</w:t>
      </w:r>
    </w:p>
    <w:p w:rsidR="008075FE" w:rsidRPr="007E380E" w:rsidRDefault="008075FE" w:rsidP="008075FE">
      <w:pPr>
        <w:spacing w:after="0" w:line="240" w:lineRule="auto"/>
        <w:ind w:right="-92" w:firstLine="709"/>
        <w:jc w:val="both"/>
        <w:rPr>
          <w:rFonts w:ascii="Times New Roman" w:eastAsiaTheme="minorHAnsi" w:hAnsi="Times New Roman"/>
          <w:sz w:val="28"/>
          <w:szCs w:val="28"/>
        </w:rPr>
      </w:pPr>
      <w:r w:rsidRPr="007E380E">
        <w:rPr>
          <w:rFonts w:ascii="Times New Roman" w:eastAsiaTheme="minorHAnsi" w:hAnsi="Times New Roman"/>
          <w:sz w:val="28"/>
          <w:szCs w:val="28"/>
        </w:rPr>
        <w:lastRenderedPageBreak/>
        <w:t>10.1. Общероссийское общественное движение «Молодежная Ассамблея народов России «МЫ – РОССИЯНЕ»: 125009, Москва, Малый Гнездниковский переулок, д. 12/27, стр. 4.</w:t>
      </w:r>
    </w:p>
    <w:p w:rsidR="008075FE" w:rsidRDefault="008075FE" w:rsidP="008075FE">
      <w:pPr>
        <w:spacing w:after="0" w:line="240" w:lineRule="auto"/>
        <w:ind w:right="-92" w:firstLine="709"/>
        <w:jc w:val="both"/>
        <w:rPr>
          <w:rFonts w:ascii="Times New Roman" w:eastAsiaTheme="minorHAnsi" w:hAnsi="Times New Roman"/>
          <w:sz w:val="28"/>
          <w:szCs w:val="28"/>
        </w:rPr>
      </w:pPr>
      <w:r w:rsidRPr="007E380E">
        <w:rPr>
          <w:rFonts w:ascii="Times New Roman" w:eastAsiaTheme="minorHAnsi" w:hAnsi="Times New Roman"/>
          <w:sz w:val="28"/>
          <w:szCs w:val="28"/>
        </w:rPr>
        <w:t>Контактная информация: Дина Громатикополо</w:t>
      </w:r>
      <w:r>
        <w:rPr>
          <w:rFonts w:ascii="Times New Roman" w:eastAsiaTheme="minorHAnsi" w:hAnsi="Times New Roman"/>
          <w:sz w:val="28"/>
          <w:szCs w:val="28"/>
        </w:rPr>
        <w:t>,+7(977)-547-53-15, +7(915)830-01-30.</w:t>
      </w:r>
    </w:p>
    <w:p w:rsidR="008075FE" w:rsidRPr="00D90542" w:rsidRDefault="008075FE" w:rsidP="008075FE">
      <w:pPr>
        <w:spacing w:after="0" w:line="240" w:lineRule="auto"/>
        <w:ind w:right="-92" w:firstLine="709"/>
        <w:jc w:val="both"/>
        <w:rPr>
          <w:rFonts w:ascii="Times New Roman" w:eastAsiaTheme="minorHAnsi" w:hAnsi="Times New Roman"/>
          <w:sz w:val="28"/>
          <w:szCs w:val="28"/>
        </w:rPr>
      </w:pPr>
      <w:r w:rsidRPr="007E380E">
        <w:rPr>
          <w:rFonts w:ascii="Times New Roman" w:eastAsiaTheme="minorHAnsi" w:hAnsi="Times New Roman"/>
          <w:sz w:val="28"/>
          <w:szCs w:val="28"/>
        </w:rPr>
        <w:t>Вера Тятенкова, +7(917)-549-14-2</w:t>
      </w:r>
      <w:r>
        <w:rPr>
          <w:rFonts w:ascii="Times New Roman" w:eastAsiaTheme="minorHAnsi" w:hAnsi="Times New Roman"/>
          <w:sz w:val="28"/>
          <w:szCs w:val="28"/>
        </w:rPr>
        <w:t>9,</w:t>
      </w:r>
      <w:r>
        <w:rPr>
          <w:rFonts w:ascii="Times New Roman" w:eastAsiaTheme="minorHAnsi" w:hAnsi="Times New Roman"/>
          <w:sz w:val="28"/>
          <w:szCs w:val="28"/>
          <w:lang w:val="en-US"/>
        </w:rPr>
        <w:t>Email</w:t>
      </w:r>
      <w:r w:rsidRPr="007E380E">
        <w:rPr>
          <w:rFonts w:ascii="Times New Roman" w:eastAsiaTheme="minorHAnsi" w:hAnsi="Times New Roman"/>
          <w:sz w:val="28"/>
          <w:szCs w:val="28"/>
        </w:rPr>
        <w:t xml:space="preserve">: </w:t>
      </w:r>
      <w:hyperlink r:id="rId11" w:history="1">
        <w:r w:rsidRPr="004B1294">
          <w:rPr>
            <w:rStyle w:val="a8"/>
            <w:rFonts w:ascii="Times New Roman" w:eastAsiaTheme="minorHAnsi" w:hAnsi="Times New Roman"/>
            <w:sz w:val="28"/>
            <w:szCs w:val="28"/>
            <w:lang w:val="en-US"/>
          </w:rPr>
          <w:t>my</w:t>
        </w:r>
        <w:r w:rsidRPr="004B1294">
          <w:rPr>
            <w:rStyle w:val="a8"/>
            <w:rFonts w:ascii="Times New Roman" w:eastAsiaTheme="minorHAnsi" w:hAnsi="Times New Roman"/>
            <w:sz w:val="28"/>
            <w:szCs w:val="28"/>
          </w:rPr>
          <w:t>-</w:t>
        </w:r>
        <w:r w:rsidRPr="004B1294">
          <w:rPr>
            <w:rStyle w:val="a8"/>
            <w:rFonts w:ascii="Times New Roman" w:eastAsiaTheme="minorHAnsi" w:hAnsi="Times New Roman"/>
            <w:sz w:val="28"/>
            <w:szCs w:val="28"/>
            <w:lang w:val="en-US"/>
          </w:rPr>
          <w:t>rossiyane</w:t>
        </w:r>
        <w:r w:rsidRPr="004B1294">
          <w:rPr>
            <w:rStyle w:val="a8"/>
            <w:rFonts w:ascii="Times New Roman" w:eastAsiaTheme="minorHAnsi" w:hAnsi="Times New Roman"/>
            <w:sz w:val="28"/>
            <w:szCs w:val="28"/>
          </w:rPr>
          <w:t>@</w:t>
        </w:r>
        <w:r w:rsidRPr="004B1294">
          <w:rPr>
            <w:rStyle w:val="a8"/>
            <w:rFonts w:ascii="Times New Roman" w:eastAsiaTheme="minorHAnsi" w:hAnsi="Times New Roman"/>
            <w:sz w:val="28"/>
            <w:szCs w:val="28"/>
            <w:lang w:val="en-US"/>
          </w:rPr>
          <w:t>mail</w:t>
        </w:r>
        <w:r w:rsidRPr="004B1294">
          <w:rPr>
            <w:rStyle w:val="a8"/>
            <w:rFonts w:ascii="Times New Roman" w:eastAsiaTheme="minorHAnsi" w:hAnsi="Times New Roman"/>
            <w:sz w:val="28"/>
            <w:szCs w:val="28"/>
          </w:rPr>
          <w:t>.</w:t>
        </w:r>
        <w:r w:rsidRPr="004B1294">
          <w:rPr>
            <w:rStyle w:val="a8"/>
            <w:rFonts w:ascii="Times New Roman" w:eastAsiaTheme="minorHAnsi" w:hAnsi="Times New Roman"/>
            <w:sz w:val="28"/>
            <w:szCs w:val="28"/>
            <w:lang w:val="en-US"/>
          </w:rPr>
          <w:t>ru</w:t>
        </w:r>
      </w:hyperlink>
    </w:p>
    <w:p w:rsidR="008075FE" w:rsidRDefault="008075FE" w:rsidP="008075FE">
      <w:pPr>
        <w:spacing w:after="0" w:line="240" w:lineRule="auto"/>
        <w:ind w:right="-92" w:firstLine="709"/>
        <w:jc w:val="both"/>
        <w:rPr>
          <w:rFonts w:ascii="Times New Roman" w:eastAsiaTheme="minorHAnsi" w:hAnsi="Times New Roman"/>
          <w:sz w:val="28"/>
          <w:szCs w:val="28"/>
        </w:rPr>
      </w:pPr>
      <w:r>
        <w:rPr>
          <w:rFonts w:ascii="Times New Roman" w:eastAsiaTheme="minorHAnsi" w:hAnsi="Times New Roman"/>
          <w:sz w:val="28"/>
          <w:szCs w:val="28"/>
        </w:rPr>
        <w:t xml:space="preserve">Сайт Оргкомитета конкурса: </w:t>
      </w:r>
      <w:hyperlink r:id="rId12" w:history="1">
        <w:r w:rsidRPr="007E380E">
          <w:rPr>
            <w:rFonts w:ascii="Times New Roman" w:eastAsiaTheme="minorHAnsi" w:hAnsi="Times New Roman"/>
            <w:color w:val="0000FF" w:themeColor="hyperlink"/>
            <w:sz w:val="28"/>
            <w:szCs w:val="28"/>
            <w:u w:val="single"/>
          </w:rPr>
          <w:t>http://my-rossiyane.ru/</w:t>
        </w:r>
      </w:hyperlink>
    </w:p>
    <w:p w:rsidR="008075FE" w:rsidRDefault="008075FE" w:rsidP="008075FE">
      <w:pPr>
        <w:spacing w:after="0" w:line="240" w:lineRule="auto"/>
        <w:ind w:right="-92" w:firstLine="709"/>
        <w:jc w:val="both"/>
        <w:rPr>
          <w:rFonts w:ascii="Times New Roman" w:eastAsiaTheme="minorHAnsi" w:hAnsi="Times New Roman"/>
          <w:sz w:val="28"/>
          <w:szCs w:val="28"/>
        </w:rPr>
      </w:pPr>
    </w:p>
    <w:p w:rsidR="008075FE" w:rsidRDefault="008075FE" w:rsidP="008075FE">
      <w:pPr>
        <w:spacing w:after="0" w:line="240" w:lineRule="auto"/>
        <w:ind w:right="-92" w:firstLine="709"/>
        <w:jc w:val="both"/>
        <w:rPr>
          <w:rFonts w:ascii="Times New Roman" w:eastAsiaTheme="minorHAnsi" w:hAnsi="Times New Roman"/>
          <w:sz w:val="28"/>
          <w:szCs w:val="28"/>
        </w:rPr>
      </w:pPr>
    </w:p>
    <w:p w:rsidR="008075FE" w:rsidRDefault="008075FE" w:rsidP="008075FE">
      <w:pPr>
        <w:spacing w:after="0" w:line="240" w:lineRule="auto"/>
        <w:ind w:right="-92" w:firstLine="709"/>
        <w:jc w:val="both"/>
        <w:rPr>
          <w:rFonts w:ascii="Times New Roman" w:eastAsiaTheme="minorHAnsi" w:hAnsi="Times New Roman"/>
          <w:sz w:val="28"/>
          <w:szCs w:val="28"/>
        </w:rPr>
      </w:pPr>
    </w:p>
    <w:p w:rsidR="008075FE" w:rsidRDefault="008075FE" w:rsidP="008075FE">
      <w:pPr>
        <w:spacing w:after="0" w:line="240" w:lineRule="auto"/>
        <w:ind w:right="-92" w:firstLine="709"/>
        <w:jc w:val="both"/>
        <w:rPr>
          <w:rFonts w:ascii="Times New Roman" w:eastAsiaTheme="minorHAnsi" w:hAnsi="Times New Roman"/>
          <w:sz w:val="28"/>
          <w:szCs w:val="28"/>
        </w:rPr>
      </w:pPr>
    </w:p>
    <w:p w:rsidR="008075FE" w:rsidRPr="007E380E" w:rsidRDefault="008075FE" w:rsidP="008075FE">
      <w:pPr>
        <w:spacing w:after="0" w:line="240" w:lineRule="auto"/>
        <w:ind w:right="-92" w:firstLine="709"/>
        <w:jc w:val="both"/>
        <w:rPr>
          <w:rFonts w:ascii="Times New Roman" w:eastAsiaTheme="minorHAnsi" w:hAnsi="Times New Roman"/>
          <w:sz w:val="28"/>
          <w:szCs w:val="28"/>
        </w:rPr>
      </w:pPr>
    </w:p>
    <w:p w:rsidR="008075FE" w:rsidRPr="00614077"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line="288" w:lineRule="auto"/>
        <w:ind w:left="567"/>
        <w:jc w:val="center"/>
        <w:rPr>
          <w:rFonts w:ascii="Times New Roman" w:eastAsia="Arial Unicode MS" w:hAnsi="Times New Roman"/>
          <w:b/>
          <w:bCs/>
          <w:color w:val="000000"/>
          <w:sz w:val="28"/>
          <w:szCs w:val="28"/>
          <w:bdr w:val="nil"/>
          <w:lang w:eastAsia="ru-RU"/>
        </w:rPr>
      </w:pPr>
      <w:r>
        <w:rPr>
          <w:rFonts w:ascii="Times New Roman" w:eastAsia="Arial Unicode MS" w:hAnsi="Times New Roman"/>
          <w:b/>
          <w:bCs/>
          <w:color w:val="000000"/>
          <w:sz w:val="28"/>
          <w:szCs w:val="28"/>
          <w:bdr w:val="nil"/>
          <w:lang w:eastAsia="ru-RU"/>
        </w:rPr>
        <w:t>ПРЕСС-РЕЛИЗ</w:t>
      </w:r>
    </w:p>
    <w:p w:rsidR="008075FE" w:rsidRPr="00614077" w:rsidRDefault="008075FE" w:rsidP="008075FE">
      <w:pPr>
        <w:pBdr>
          <w:top w:val="nil"/>
          <w:left w:val="nil"/>
          <w:bottom w:val="nil"/>
          <w:right w:val="nil"/>
          <w:between w:val="nil"/>
          <w:bar w:val="nil"/>
        </w:pBdr>
        <w:spacing w:after="0" w:line="240" w:lineRule="auto"/>
        <w:ind w:left="567"/>
        <w:jc w:val="both"/>
        <w:outlineLvl w:val="1"/>
        <w:rPr>
          <w:rFonts w:ascii="Times New Roman" w:eastAsiaTheme="minorHAnsi" w:hAnsi="Times New Roman"/>
          <w:b/>
          <w:bCs/>
          <w:color w:val="000000"/>
          <w:sz w:val="28"/>
          <w:szCs w:val="28"/>
          <w:shd w:val="clear" w:color="auto" w:fill="FFFFFF"/>
        </w:rPr>
      </w:pPr>
      <w:r w:rsidRPr="00614077">
        <w:rPr>
          <w:rFonts w:ascii="Times New Roman" w:eastAsiaTheme="minorHAnsi" w:hAnsi="Times New Roman"/>
          <w:b/>
          <w:bCs/>
          <w:color w:val="000000"/>
          <w:sz w:val="28"/>
          <w:szCs w:val="28"/>
          <w:shd w:val="clear" w:color="auto" w:fill="FFFFFF"/>
        </w:rPr>
        <w:t xml:space="preserve">Молодежная Ассамблея народов России «МЫ-РОССИЯНЕ» приступила к реализации проекта </w:t>
      </w:r>
      <w:r w:rsidRPr="00614077">
        <w:rPr>
          <w:rFonts w:ascii="Times New Roman" w:hAnsi="Times New Roman"/>
          <w:b/>
          <w:bCs/>
          <w:color w:val="000000"/>
          <w:sz w:val="28"/>
          <w:szCs w:val="28"/>
          <w:lang w:eastAsia="ru-RU"/>
        </w:rPr>
        <w:t>интенсивного развития молодых кадров в сфере межнациональных отношений «МЕЖ.НАЦ.АКСЕЛЕРАТОР 2.0»</w:t>
      </w:r>
    </w:p>
    <w:p w:rsidR="008075FE" w:rsidRPr="00614077" w:rsidRDefault="008075FE" w:rsidP="008075FE">
      <w:pPr>
        <w:pBdr>
          <w:top w:val="nil"/>
          <w:left w:val="nil"/>
          <w:bottom w:val="nil"/>
          <w:right w:val="nil"/>
          <w:between w:val="nil"/>
          <w:bar w:val="nil"/>
        </w:pBdr>
        <w:spacing w:after="0" w:line="240" w:lineRule="auto"/>
        <w:ind w:left="567"/>
        <w:jc w:val="both"/>
        <w:outlineLvl w:val="1"/>
        <w:rPr>
          <w:rFonts w:ascii="Times New Roman" w:hAnsi="Times New Roman"/>
          <w:b/>
          <w:bCs/>
          <w:color w:val="000000"/>
          <w:sz w:val="28"/>
          <w:szCs w:val="28"/>
          <w:lang w:eastAsia="ru-RU"/>
        </w:rPr>
      </w:pPr>
    </w:p>
    <w:p w:rsidR="008075FE" w:rsidRPr="00614077"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firstLine="560"/>
        <w:jc w:val="both"/>
        <w:rPr>
          <w:rFonts w:ascii="Times New Roman" w:hAnsi="Times New Roman"/>
          <w:color w:val="000000"/>
          <w:sz w:val="28"/>
          <w:szCs w:val="28"/>
          <w:bdr w:val="nil"/>
          <w:lang w:eastAsia="ru-RU"/>
        </w:rPr>
      </w:pPr>
      <w:r w:rsidRPr="00614077">
        <w:rPr>
          <w:rFonts w:ascii="Times New Roman" w:hAnsi="Times New Roman"/>
          <w:color w:val="000000"/>
          <w:sz w:val="28"/>
          <w:szCs w:val="28"/>
          <w:bdr w:val="nil"/>
          <w:lang w:eastAsia="ru-RU"/>
        </w:rPr>
        <w:t xml:space="preserve"> В 2019-2020 гг. «Молодёжная Ассамблея народов России «МЫ-РОССИЯНЕ» реализует проект </w:t>
      </w:r>
      <w:r w:rsidRPr="00614077">
        <w:rPr>
          <w:rFonts w:ascii="Times New Roman" w:eastAsiaTheme="minorHAnsi" w:hAnsi="Times New Roman"/>
          <w:color w:val="000000"/>
          <w:sz w:val="28"/>
          <w:szCs w:val="28"/>
          <w:shd w:val="clear" w:color="auto" w:fill="FFFFFF"/>
          <w:lang w:eastAsia="ru-RU"/>
        </w:rPr>
        <w:t xml:space="preserve">«Межнацакселератор 2.0», который </w:t>
      </w:r>
      <w:r w:rsidRPr="00614077">
        <w:rPr>
          <w:rFonts w:ascii="Times New Roman" w:hAnsi="Times New Roman"/>
          <w:color w:val="000000"/>
          <w:sz w:val="28"/>
          <w:szCs w:val="28"/>
          <w:bdr w:val="nil"/>
          <w:lang w:eastAsia="ru-RU"/>
        </w:rPr>
        <w:t xml:space="preserve">является продолжением проекта 2018-2019 гг. «Межнацакселератор» и направлен на развитие регионального кадрового резерва. </w:t>
      </w:r>
    </w:p>
    <w:p w:rsidR="008075FE" w:rsidRPr="00614077" w:rsidRDefault="008075FE" w:rsidP="008075FE">
      <w:pPr>
        <w:spacing w:after="0" w:line="240" w:lineRule="auto"/>
        <w:ind w:left="567" w:firstLine="708"/>
        <w:jc w:val="both"/>
        <w:rPr>
          <w:rFonts w:ascii="Times New Roman" w:hAnsi="Times New Roman"/>
          <w:color w:val="000000"/>
          <w:sz w:val="28"/>
          <w:szCs w:val="28"/>
          <w:lang w:eastAsia="ru-RU"/>
        </w:rPr>
      </w:pPr>
      <w:r w:rsidRPr="00614077">
        <w:rPr>
          <w:rFonts w:ascii="Times New Roman" w:hAnsi="Times New Roman"/>
          <w:color w:val="000000"/>
          <w:sz w:val="28"/>
          <w:szCs w:val="28"/>
          <w:lang w:eastAsia="ru-RU"/>
        </w:rPr>
        <w:t xml:space="preserve">Цель проекта </w:t>
      </w:r>
      <w:r w:rsidRPr="00614077">
        <w:rPr>
          <w:rFonts w:ascii="Times New Roman" w:eastAsiaTheme="minorHAnsi" w:hAnsi="Times New Roman"/>
          <w:sz w:val="28"/>
          <w:szCs w:val="28"/>
          <w:shd w:val="clear" w:color="auto" w:fill="FFFFFF"/>
        </w:rPr>
        <w:t>«Межнацакселератор 2.0»</w:t>
      </w:r>
      <w:r w:rsidRPr="00614077">
        <w:rPr>
          <w:rFonts w:ascii="Times New Roman" w:hAnsi="Times New Roman"/>
          <w:color w:val="000000"/>
          <w:sz w:val="28"/>
          <w:szCs w:val="28"/>
          <w:lang w:eastAsia="ru-RU"/>
        </w:rPr>
        <w:softHyphen/>
        <w:t xml:space="preserve"> создание системы интенсивного развития молодежных проектов и подготовки кадров в сфере межнациональных отношений.</w:t>
      </w:r>
    </w:p>
    <w:p w:rsidR="008075FE" w:rsidRPr="00614077" w:rsidRDefault="008075FE" w:rsidP="008075FE">
      <w:pPr>
        <w:spacing w:after="0" w:line="240" w:lineRule="auto"/>
        <w:ind w:left="567" w:firstLine="708"/>
        <w:jc w:val="both"/>
        <w:rPr>
          <w:rFonts w:ascii="Times New Roman" w:eastAsiaTheme="minorHAnsi" w:hAnsi="Times New Roman"/>
          <w:sz w:val="28"/>
          <w:szCs w:val="28"/>
          <w:shd w:val="clear" w:color="auto" w:fill="FFFFFF"/>
        </w:rPr>
      </w:pPr>
      <w:r w:rsidRPr="00614077">
        <w:rPr>
          <w:rFonts w:ascii="Times New Roman" w:hAnsi="Times New Roman"/>
          <w:color w:val="000000"/>
          <w:sz w:val="28"/>
          <w:szCs w:val="28"/>
          <w:lang w:eastAsia="ru-RU"/>
        </w:rPr>
        <w:t>Проект</w:t>
      </w:r>
      <w:r w:rsidRPr="00614077">
        <w:rPr>
          <w:rFonts w:ascii="Times New Roman" w:eastAsiaTheme="minorHAnsi" w:hAnsi="Times New Roman"/>
          <w:sz w:val="28"/>
          <w:szCs w:val="28"/>
          <w:shd w:val="clear" w:color="auto" w:fill="FFFFFF"/>
        </w:rPr>
        <w:t xml:space="preserve"> «Межнацакселератор 2.0»</w:t>
      </w:r>
      <w:r w:rsidRPr="00614077">
        <w:rPr>
          <w:rFonts w:ascii="Times New Roman" w:hAnsi="Times New Roman"/>
          <w:color w:val="000000"/>
          <w:sz w:val="28"/>
          <w:szCs w:val="28"/>
          <w:bdr w:val="nil"/>
          <w:lang w:eastAsia="ru-RU"/>
        </w:rPr>
        <w:t xml:space="preserve"> будет реализован онлайн и офлайн блоками. В офлайн формате планируется начать апробацию модели формирования экспертного сообщества. В онлайн формате </w:t>
      </w:r>
      <w:r w:rsidRPr="00614077">
        <w:rPr>
          <w:rFonts w:ascii="Times New Roman" w:hAnsi="Times New Roman"/>
          <w:color w:val="000000"/>
          <w:sz w:val="28"/>
          <w:szCs w:val="28"/>
          <w:lang w:eastAsia="ru-RU"/>
        </w:rPr>
        <w:t>будет собрана база знаний: Всероссийская онлайн школа SoftSkill</w:t>
      </w:r>
      <w:r w:rsidRPr="00614077">
        <w:rPr>
          <w:rFonts w:ascii="Times New Roman" w:hAnsi="Times New Roman"/>
          <w:color w:val="000000"/>
          <w:sz w:val="28"/>
          <w:szCs w:val="28"/>
          <w:lang w:val="en-US" w:eastAsia="ru-RU"/>
        </w:rPr>
        <w:t>s</w:t>
      </w:r>
      <w:r w:rsidRPr="00614077">
        <w:rPr>
          <w:rFonts w:ascii="Times New Roman" w:hAnsi="Times New Roman"/>
          <w:color w:val="000000"/>
          <w:sz w:val="28"/>
          <w:szCs w:val="28"/>
          <w:lang w:eastAsia="ru-RU"/>
        </w:rPr>
        <w:t xml:space="preserve">. </w:t>
      </w:r>
    </w:p>
    <w:p w:rsidR="008075FE" w:rsidRPr="00614077" w:rsidRDefault="008075FE" w:rsidP="008075FE">
      <w:pPr>
        <w:spacing w:after="0" w:line="240" w:lineRule="auto"/>
        <w:ind w:left="567" w:firstLine="720"/>
        <w:jc w:val="both"/>
        <w:rPr>
          <w:rFonts w:ascii="Times New Roman" w:hAnsi="Times New Roman"/>
          <w:color w:val="000000"/>
          <w:sz w:val="28"/>
          <w:szCs w:val="28"/>
          <w:lang w:eastAsia="ru-RU"/>
        </w:rPr>
      </w:pPr>
      <w:r w:rsidRPr="00614077">
        <w:rPr>
          <w:rFonts w:ascii="Times New Roman" w:hAnsi="Times New Roman"/>
          <w:color w:val="000000"/>
          <w:sz w:val="28"/>
          <w:szCs w:val="28"/>
          <w:lang w:eastAsia="ru-RU"/>
        </w:rPr>
        <w:t>Конкурсный отбор участников в рамках проекта будет проведён посредством конкурсных испытаний участников в заочном и очном этапах.</w:t>
      </w:r>
    </w:p>
    <w:p w:rsidR="008075FE" w:rsidRPr="00614077" w:rsidRDefault="008075FE" w:rsidP="008075FE">
      <w:pPr>
        <w:spacing w:after="0" w:line="240" w:lineRule="auto"/>
        <w:ind w:left="567" w:firstLine="720"/>
        <w:jc w:val="both"/>
        <w:rPr>
          <w:rFonts w:ascii="Times New Roman" w:hAnsi="Times New Roman"/>
          <w:color w:val="000000"/>
          <w:sz w:val="28"/>
          <w:szCs w:val="28"/>
          <w:lang w:eastAsia="ru-RU"/>
        </w:rPr>
      </w:pPr>
      <w:r w:rsidRPr="00614077">
        <w:rPr>
          <w:rFonts w:ascii="Times New Roman" w:hAnsi="Times New Roman"/>
          <w:color w:val="000000"/>
          <w:sz w:val="28"/>
          <w:szCs w:val="28"/>
          <w:lang w:eastAsia="ru-RU"/>
        </w:rPr>
        <w:t>Уникальность проекта заключается в том, что для оценки компетенций и личных качеств участников будут использованы цифровые диагностические инструменты. Победители заочного тура конкурсной программы также будут приглашены на образовательный интенсив-тренинг «МежНацПогружение» в Москве.</w:t>
      </w:r>
    </w:p>
    <w:p w:rsidR="008075FE" w:rsidRPr="00614077" w:rsidRDefault="008075FE" w:rsidP="008075FE">
      <w:pPr>
        <w:spacing w:after="0" w:line="240" w:lineRule="auto"/>
        <w:ind w:left="567" w:firstLine="720"/>
        <w:jc w:val="both"/>
        <w:rPr>
          <w:rFonts w:ascii="Times New Roman" w:eastAsia="Arial Unicode MS" w:hAnsi="Times New Roman"/>
          <w:sz w:val="28"/>
          <w:szCs w:val="28"/>
          <w:bdr w:val="nil"/>
          <w:shd w:val="clear" w:color="auto" w:fill="FFFFFF"/>
        </w:rPr>
      </w:pPr>
      <w:r w:rsidRPr="00614077">
        <w:rPr>
          <w:rFonts w:ascii="Times New Roman" w:eastAsia="Arial Unicode MS" w:hAnsi="Times New Roman"/>
          <w:sz w:val="28"/>
          <w:szCs w:val="28"/>
          <w:bdr w:val="nil"/>
        </w:rPr>
        <w:t xml:space="preserve">Участниками проекта станут представители из всех 85 субъектов Российской Федерации - </w:t>
      </w:r>
      <w:r w:rsidRPr="00614077">
        <w:rPr>
          <w:rFonts w:ascii="Times New Roman" w:eastAsia="Arial Unicode MS" w:hAnsi="Times New Roman"/>
          <w:sz w:val="28"/>
          <w:szCs w:val="28"/>
          <w:bdr w:val="nil"/>
          <w:shd w:val="clear" w:color="auto" w:fill="FFFFFF"/>
        </w:rPr>
        <w:t>молодёжь и студенты, реализующие общественные проекты в сфере межнациональных отношений.</w:t>
      </w:r>
      <w:r w:rsidRPr="00614077">
        <w:rPr>
          <w:rFonts w:ascii="Times New Roman" w:hAnsi="Times New Roman"/>
          <w:color w:val="000000"/>
          <w:sz w:val="28"/>
          <w:szCs w:val="28"/>
          <w:bdr w:val="nil"/>
          <w:lang w:eastAsia="ru-RU"/>
        </w:rPr>
        <w:t xml:space="preserve"> Для проведения образовательных мероприятий в регионах будут отобраны 15 субъектов России из 5 Федеральных округов (ЦФО, ЮФО, СФО, ДФО, СКФО).</w:t>
      </w:r>
    </w:p>
    <w:p w:rsidR="008075FE" w:rsidRPr="00614077" w:rsidRDefault="008075FE" w:rsidP="008075FE">
      <w:pPr>
        <w:pBdr>
          <w:top w:val="nil"/>
          <w:left w:val="nil"/>
          <w:bottom w:val="nil"/>
          <w:right w:val="nil"/>
          <w:between w:val="nil"/>
          <w:bar w:val="nil"/>
        </w:pBdr>
        <w:spacing w:after="0" w:line="240" w:lineRule="auto"/>
        <w:ind w:left="567" w:firstLine="567"/>
        <w:jc w:val="both"/>
        <w:rPr>
          <w:rFonts w:ascii="Times New Roman" w:eastAsia="Arial Unicode MS" w:hAnsi="Times New Roman"/>
          <w:sz w:val="28"/>
          <w:szCs w:val="28"/>
          <w:bdr w:val="nil"/>
          <w:shd w:val="clear" w:color="auto" w:fill="FFFFFF"/>
        </w:rPr>
      </w:pPr>
      <w:r w:rsidRPr="00614077">
        <w:rPr>
          <w:rFonts w:ascii="Times New Roman" w:eastAsia="Arial Unicode MS" w:hAnsi="Times New Roman"/>
          <w:sz w:val="28"/>
          <w:szCs w:val="28"/>
          <w:bdr w:val="nil"/>
          <w:shd w:val="clear" w:color="auto" w:fill="FFFFFF"/>
        </w:rPr>
        <w:t xml:space="preserve">Организатором мероприятия выступает «Молодёжная Ассамблея народов России «МЫ-РОССИЯНЕ» при поддержкеФонда президентских грантов, Департамента национальной политики и межрегиональных связей Правительства Москвы, Государственной Думы Российской Федерации, </w:t>
      </w:r>
      <w:r w:rsidRPr="00614077">
        <w:rPr>
          <w:rFonts w:ascii="Times New Roman" w:eastAsia="Arial Unicode MS" w:hAnsi="Times New Roman"/>
          <w:sz w:val="28"/>
          <w:szCs w:val="28"/>
          <w:bdr w:val="nil"/>
          <w:shd w:val="clear" w:color="auto" w:fill="FFFFFF"/>
        </w:rPr>
        <w:lastRenderedPageBreak/>
        <w:t xml:space="preserve">Общественной палаты Российской Федерации, Федерального агентства по делам национальностей (ФАДН), Федерального агентства по делам молодёжи (Росмолодёжь), Комиссии по вопросам информационного сопровождения государственной национальной политики Совета при Президенте Российской Федерации по межнациональным отношениям, Гильдии межэтнической журналистики, Ассамблеи народов России и Ассамблеи народов Евразии. </w:t>
      </w:r>
    </w:p>
    <w:p w:rsidR="008075FE" w:rsidRPr="00614077" w:rsidRDefault="008075FE" w:rsidP="008075FE">
      <w:pPr>
        <w:spacing w:after="0" w:line="240" w:lineRule="auto"/>
        <w:ind w:left="567" w:firstLine="720"/>
        <w:rPr>
          <w:rFonts w:ascii="Times New Roman" w:eastAsia="Arial Unicode MS" w:hAnsi="Times New Roman"/>
          <w:sz w:val="28"/>
          <w:szCs w:val="28"/>
          <w:bdr w:val="nil"/>
          <w:shd w:val="clear" w:color="auto" w:fill="FFFFFF"/>
        </w:rPr>
      </w:pPr>
    </w:p>
    <w:p w:rsidR="008075FE" w:rsidRPr="00614077" w:rsidRDefault="008075FE" w:rsidP="008075FE">
      <w:pPr>
        <w:spacing w:after="0" w:line="240" w:lineRule="auto"/>
        <w:ind w:left="567" w:firstLine="720"/>
        <w:rPr>
          <w:rFonts w:ascii="Times New Roman" w:eastAsia="Arial Unicode MS" w:hAnsi="Times New Roman"/>
          <w:sz w:val="28"/>
          <w:szCs w:val="28"/>
          <w:bdr w:val="nil"/>
          <w:shd w:val="clear" w:color="auto" w:fill="FFFFFF"/>
        </w:rPr>
      </w:pPr>
      <w:r w:rsidRPr="00614077">
        <w:rPr>
          <w:rFonts w:ascii="Times New Roman" w:eastAsia="Arial Unicode MS" w:hAnsi="Times New Roman"/>
          <w:sz w:val="28"/>
          <w:szCs w:val="28"/>
          <w:bdr w:val="nil"/>
          <w:shd w:val="clear" w:color="auto" w:fill="FFFFFF"/>
        </w:rPr>
        <w:t xml:space="preserve">Официальный интернет-сайт Конкурса: </w:t>
      </w:r>
      <w:hyperlink r:id="rId13" w:history="1">
        <w:r w:rsidRPr="00614077">
          <w:rPr>
            <w:rFonts w:ascii="Times New Roman" w:eastAsia="Arial Unicode MS" w:hAnsi="Times New Roman"/>
            <w:sz w:val="28"/>
            <w:szCs w:val="28"/>
            <w:bdr w:val="nil"/>
            <w:shd w:val="clear" w:color="auto" w:fill="FFFFFF"/>
          </w:rPr>
          <w:t>http://my-rossiyane.ru/</w:t>
        </w:r>
      </w:hyperlink>
    </w:p>
    <w:p w:rsidR="008075FE" w:rsidRPr="00614077" w:rsidRDefault="008075FE" w:rsidP="008075FE">
      <w:pPr>
        <w:spacing w:after="0" w:line="240" w:lineRule="auto"/>
        <w:ind w:left="567"/>
        <w:rPr>
          <w:rFonts w:ascii="Times New Roman" w:eastAsia="Arial Unicode MS" w:hAnsi="Times New Roman"/>
          <w:sz w:val="28"/>
          <w:szCs w:val="28"/>
          <w:bdr w:val="nil"/>
          <w:shd w:val="clear" w:color="auto" w:fill="FFFFFF"/>
        </w:rPr>
      </w:pPr>
    </w:p>
    <w:p w:rsidR="008075FE" w:rsidRPr="00614077"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firstLine="720"/>
        <w:jc w:val="both"/>
        <w:rPr>
          <w:rFonts w:ascii="Times New Roman" w:eastAsia="Arial Unicode MS" w:hAnsi="Times New Roman"/>
          <w:sz w:val="28"/>
          <w:szCs w:val="28"/>
          <w:bdr w:val="nil"/>
          <w:shd w:val="clear" w:color="auto" w:fill="FFFFFF"/>
        </w:rPr>
      </w:pPr>
      <w:r w:rsidRPr="00614077">
        <w:rPr>
          <w:rFonts w:ascii="Times New Roman" w:eastAsia="Arial Unicode MS" w:hAnsi="Times New Roman"/>
          <w:sz w:val="28"/>
          <w:szCs w:val="28"/>
          <w:bdr w:val="nil"/>
          <w:shd w:val="clear" w:color="auto" w:fill="FFFFFF"/>
        </w:rPr>
        <w:t xml:space="preserve">Контактное лицо: Громатикополо Дина, тел. +7-977-547-53-15, </w:t>
      </w:r>
    </w:p>
    <w:p w:rsidR="008075FE" w:rsidRPr="00D17E03" w:rsidRDefault="0026378A"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8"/>
          <w:szCs w:val="28"/>
          <w:bdr w:val="nil"/>
          <w:shd w:val="clear" w:color="auto" w:fill="FFFFFF"/>
        </w:rPr>
      </w:pPr>
      <w:hyperlink r:id="rId14" w:history="1">
        <w:r w:rsidR="008075FE" w:rsidRPr="00614077">
          <w:rPr>
            <w:rFonts w:ascii="Times New Roman" w:eastAsia="Arial Unicode MS" w:hAnsi="Times New Roman"/>
            <w:color w:val="000000"/>
            <w:sz w:val="28"/>
            <w:szCs w:val="28"/>
            <w:u w:val="single"/>
            <w:bdr w:val="nil"/>
            <w:shd w:val="clear" w:color="auto" w:fill="FFFFFF"/>
          </w:rPr>
          <w:t>my-rossiyane@</w:t>
        </w:r>
        <w:r w:rsidR="008075FE" w:rsidRPr="00614077">
          <w:rPr>
            <w:rFonts w:ascii="Times New Roman" w:eastAsia="Arial Unicode MS" w:hAnsi="Times New Roman"/>
            <w:color w:val="000000"/>
            <w:sz w:val="28"/>
            <w:szCs w:val="28"/>
            <w:u w:val="single"/>
            <w:bdr w:val="nil"/>
            <w:shd w:val="clear" w:color="auto" w:fill="FFFFFF"/>
            <w:lang w:val="en-US"/>
          </w:rPr>
          <w:t>mail</w:t>
        </w:r>
        <w:r w:rsidR="008075FE" w:rsidRPr="00614077">
          <w:rPr>
            <w:rFonts w:ascii="Times New Roman" w:eastAsia="Arial Unicode MS" w:hAnsi="Times New Roman"/>
            <w:color w:val="000000"/>
            <w:sz w:val="28"/>
            <w:szCs w:val="28"/>
            <w:u w:val="single"/>
            <w:bdr w:val="nil"/>
            <w:shd w:val="clear" w:color="auto" w:fill="FFFFFF"/>
          </w:rPr>
          <w:t>.</w:t>
        </w:r>
        <w:r w:rsidR="008075FE" w:rsidRPr="00614077">
          <w:rPr>
            <w:rFonts w:ascii="Times New Roman" w:eastAsia="Arial Unicode MS" w:hAnsi="Times New Roman"/>
            <w:color w:val="000000"/>
            <w:sz w:val="28"/>
            <w:szCs w:val="28"/>
            <w:u w:val="single"/>
            <w:bdr w:val="nil"/>
            <w:shd w:val="clear" w:color="auto" w:fill="FFFFFF"/>
            <w:lang w:val="en-US"/>
          </w:rPr>
          <w:t>ru</w:t>
        </w:r>
      </w:hyperlink>
      <w:r w:rsidR="008075FE" w:rsidRPr="00614077">
        <w:rPr>
          <w:rFonts w:ascii="Times New Roman" w:eastAsia="Arial Unicode MS" w:hAnsi="Times New Roman"/>
          <w:sz w:val="28"/>
          <w:szCs w:val="28"/>
          <w:bdr w:val="nil"/>
          <w:shd w:val="clear" w:color="auto" w:fill="FFFFFF"/>
        </w:rPr>
        <w:t>, Тятенкова Вера, тел. +7-917-549-14-29 (Молодежная Ассамблея народов России «МЫ-РОССИЯНЕ»)</w:t>
      </w:r>
      <w:r w:rsidR="008075FE">
        <w:rPr>
          <w:rFonts w:ascii="Times New Roman" w:eastAsia="Arial Unicode MS" w:hAnsi="Times New Roman"/>
          <w:sz w:val="28"/>
          <w:szCs w:val="28"/>
          <w:bdr w:val="nil"/>
          <w:shd w:val="clear" w:color="auto" w:fill="FFFFFF"/>
        </w:rPr>
        <w:t>.</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center"/>
        <w:rPr>
          <w:rFonts w:ascii="Times New Roman" w:eastAsia="Arial Unicode MS" w:hAnsi="Times New Roman"/>
          <w:b/>
          <w:bCs/>
          <w:sz w:val="28"/>
          <w:szCs w:val="28"/>
          <w:bdr w:val="nil"/>
          <w:shd w:val="clear" w:color="auto" w:fill="FFFFFF"/>
        </w:rPr>
      </w:pPr>
      <w:r w:rsidRPr="00CA5A05">
        <w:rPr>
          <w:rFonts w:ascii="Times New Roman" w:eastAsia="Arial Unicode MS" w:hAnsi="Times New Roman"/>
          <w:b/>
          <w:bCs/>
          <w:sz w:val="28"/>
          <w:szCs w:val="28"/>
          <w:bdr w:val="nil"/>
          <w:shd w:val="clear" w:color="auto" w:fill="FFFFFF"/>
        </w:rPr>
        <w:t>БРИФ</w:t>
      </w:r>
      <w:r>
        <w:rPr>
          <w:rFonts w:ascii="Times New Roman" w:eastAsia="Arial Unicode MS" w:hAnsi="Times New Roman"/>
          <w:b/>
          <w:bCs/>
          <w:sz w:val="28"/>
          <w:szCs w:val="28"/>
          <w:bdr w:val="nil"/>
          <w:shd w:val="clear" w:color="auto" w:fill="FFFFFF"/>
        </w:rPr>
        <w:t xml:space="preserve"> ДЛЯ СОЦСЕТИ</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center"/>
        <w:rPr>
          <w:rFonts w:ascii="Times New Roman" w:eastAsia="Arial Unicode MS" w:hAnsi="Times New Roman"/>
          <w:b/>
          <w:bCs/>
          <w:sz w:val="28"/>
          <w:szCs w:val="28"/>
          <w:bdr w:val="nil"/>
          <w:shd w:val="clear" w:color="auto" w:fill="FFFFFF"/>
        </w:rPr>
      </w:pPr>
      <w:r w:rsidRPr="00CA5A05">
        <w:rPr>
          <w:rFonts w:ascii="Times New Roman" w:eastAsia="Arial Unicode MS" w:hAnsi="Times New Roman"/>
          <w:b/>
          <w:bCs/>
          <w:sz w:val="28"/>
          <w:szCs w:val="28"/>
          <w:bdr w:val="nil"/>
          <w:shd w:val="clear" w:color="auto" w:fill="FFFFFF"/>
        </w:rPr>
        <w:t>МЕЖНАЦАКСЕЛЕРАТОР 2.0 – конкурс молодых кадров в сфере межнациональных</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center"/>
        <w:rPr>
          <w:rFonts w:ascii="Times New Roman" w:eastAsia="Arial Unicode MS" w:hAnsi="Times New Roman"/>
          <w:b/>
          <w:bCs/>
          <w:sz w:val="28"/>
          <w:szCs w:val="28"/>
          <w:bdr w:val="nil"/>
          <w:shd w:val="clear" w:color="auto" w:fill="FFFFFF"/>
        </w:rPr>
      </w:pPr>
      <w:r w:rsidRPr="00CA5A05">
        <w:rPr>
          <w:rFonts w:ascii="Times New Roman" w:eastAsia="Arial Unicode MS" w:hAnsi="Times New Roman"/>
          <w:b/>
          <w:bCs/>
          <w:sz w:val="28"/>
          <w:szCs w:val="28"/>
          <w:bdr w:val="nil"/>
          <w:shd w:val="clear" w:color="auto" w:fill="FFFFFF"/>
        </w:rPr>
        <w:t>отношений. Тренинг для тренеров.</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center"/>
        <w:rPr>
          <w:rFonts w:ascii="Times New Roman" w:eastAsia="Arial Unicode MS" w:hAnsi="Times New Roman"/>
          <w:b/>
          <w:bCs/>
          <w:sz w:val="28"/>
          <w:szCs w:val="28"/>
          <w:bdr w:val="nil"/>
          <w:shd w:val="clear" w:color="auto" w:fill="FFFFFF"/>
        </w:rPr>
      </w:pP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xml:space="preserve">«Молодёжная Ассамблея народов России «МЫ-РОССИЯНЕ» при поддержке Государственной Думы Российской Федерации и Фонда президентских грантов проводит конкурс для молодых кадров, занимающихся проектами в сфере межнациональных отношений. </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xml:space="preserve">Конкурс проходит в несколько этапов: </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I. Заочный этап.</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xml:space="preserve">а) регистрация участников: </w:t>
      </w:r>
    </w:p>
    <w:p w:rsidR="008075FE" w:rsidRPr="00D90542" w:rsidRDefault="0026378A"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hyperlink r:id="rId15" w:history="1">
        <w:r w:rsidR="008075FE" w:rsidRPr="00D90542">
          <w:rPr>
            <w:rStyle w:val="a8"/>
            <w:rFonts w:ascii="Times New Roman" w:hAnsi="Times New Roman"/>
            <w:sz w:val="24"/>
            <w:szCs w:val="24"/>
          </w:rPr>
          <w:t>https://forms.gle/GWQdZdJ2jknh3eBV8</w:t>
        </w:r>
      </w:hyperlink>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xml:space="preserve">б) участники присылают видео-визитку с краткой презентацией себя и своего проекта </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(6 декабря 2019 г  – 9 января 2020 г );</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в) отбор участников (9 января – 16 января 2020 г)</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II. Очный этап.</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а) Образовательный тренинг «МежНацПогружение» и презентация проектов победителей заочного этапа Конкурса в Москве (30 января - 1 февраля 2020 г);</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б) работа сертифицированных участников «МежНацПогружение» и оценка их деятельности в регионах Оргкомитетом и экспертами (1 февраля 2020 г – июль 2020 г);</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в) по итогам экспертной оценки деятельности тренеров в регионах лучшие тренеры участвуют в уникальной образовательной смене «Диалог культур – Межнацакселератор» на о.Байкал( 30 июня 2020 г – 7 июля 2020 года). Презентация проектов.</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г) финальный отбор и презентация проектов после образовательного интенсива</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( 1 июля 2020 г – 30 сентября 2020 г);</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д) подведение итогов Конкурса (1 ноября 2020 г – 30 ноября 2020 г).</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8075FE" w:rsidRPr="00D90542"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center"/>
        <w:rPr>
          <w:rFonts w:ascii="Times New Roman" w:eastAsia="Arial Unicode MS" w:hAnsi="Times New Roman"/>
          <w:b/>
          <w:sz w:val="24"/>
          <w:szCs w:val="24"/>
          <w:bdr w:val="nil"/>
          <w:shd w:val="clear" w:color="auto" w:fill="FFFFFF"/>
        </w:rPr>
      </w:pPr>
      <w:r w:rsidRPr="00D90542">
        <w:rPr>
          <w:rFonts w:ascii="Times New Roman" w:eastAsia="Arial Unicode MS" w:hAnsi="Times New Roman"/>
          <w:b/>
          <w:sz w:val="24"/>
          <w:szCs w:val="24"/>
          <w:bdr w:val="nil"/>
          <w:shd w:val="clear" w:color="auto" w:fill="FFFFFF"/>
        </w:rPr>
        <w:t>Что ждет победителей этапов конкурса?</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Победители заочного этапа Конкурса будут приглашены в Москву на 2 дня на бесплатный тренинг-интенсив «МежНацпогружение». Вы обучитесь:</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xml:space="preserve">- Ораторскому мастерству </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Сможете вести тренинги</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Станете успешным спикером</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lastRenderedPageBreak/>
        <w:t>- Получите сертификат тренера!</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Участники, успешно прошедшие интенсив-тренинг и активно реализующие свои проекты в регионах, получают возможность участия в образовательном интенсиве на озере Байкал летом 2020 года за счет Оргкомитета Конкурса!</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Абсолютные победители проекта, которые будут объявлены на церемонии награждения в ноябре 2020 года, получат денежные премии в размере до 30.000 рублей !</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Лучшие проекты участников конкурса будут объединены в единый онлайн ресурс SoftSkills</w:t>
      </w:r>
      <w:r>
        <w:rPr>
          <w:rFonts w:ascii="Times New Roman" w:eastAsia="Arial Unicode MS" w:hAnsi="Times New Roman"/>
          <w:sz w:val="24"/>
          <w:szCs w:val="24"/>
          <w:bdr w:val="nil"/>
          <w:shd w:val="clear" w:color="auto" w:fill="FFFFFF"/>
        </w:rPr>
        <w:t>!</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Если ТЫ ХОЧЕШЬ принять участие в Конкурсе скорее регистрируйся:</w:t>
      </w:r>
    </w:p>
    <w:p w:rsidR="008075FE" w:rsidRPr="00D90542" w:rsidRDefault="0026378A"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hyperlink r:id="rId16" w:history="1">
        <w:r w:rsidR="008075FE" w:rsidRPr="00D90542">
          <w:rPr>
            <w:rStyle w:val="a8"/>
            <w:rFonts w:ascii="Times New Roman" w:hAnsi="Times New Roman"/>
            <w:sz w:val="24"/>
            <w:szCs w:val="24"/>
          </w:rPr>
          <w:t>https://forms.gle/GWQdZdJ2jknh3eBV8</w:t>
        </w:r>
      </w:hyperlink>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 xml:space="preserve">Подробнее ознакомиться со всеми условиями участия можно в Положении о Конкурсе на сайте  </w:t>
      </w:r>
    </w:p>
    <w:p w:rsidR="008075FE"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Ассамблеи: http://my-rossiyane.ru/ Раздел «Акселератор».</w:t>
      </w:r>
    </w:p>
    <w:p w:rsidR="008075FE"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ind w:left="567"/>
        <w:jc w:val="both"/>
        <w:rPr>
          <w:rFonts w:ascii="Times New Roman" w:eastAsia="Arial Unicode MS" w:hAnsi="Times New Roman"/>
          <w:sz w:val="24"/>
          <w:szCs w:val="24"/>
          <w:bdr w:val="nil"/>
          <w:shd w:val="clear" w:color="auto" w:fill="FFFFFF"/>
        </w:rPr>
      </w:pPr>
    </w:p>
    <w:p w:rsidR="00D17E03" w:rsidRPr="00CA5A05" w:rsidRDefault="008075FE" w:rsidP="008075FE">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uppressAutoHyphens/>
        <w:spacing w:after="0" w:line="240" w:lineRule="auto"/>
        <w:jc w:val="center"/>
        <w:rPr>
          <w:rFonts w:ascii="Times New Roman" w:eastAsia="Arial Unicode MS" w:hAnsi="Times New Roman"/>
          <w:sz w:val="24"/>
          <w:szCs w:val="24"/>
          <w:bdr w:val="nil"/>
          <w:shd w:val="clear" w:color="auto" w:fill="FFFFFF"/>
        </w:rPr>
      </w:pPr>
      <w:r w:rsidRPr="00CA5A05">
        <w:rPr>
          <w:rFonts w:ascii="Times New Roman" w:eastAsia="Arial Unicode MS" w:hAnsi="Times New Roman"/>
          <w:sz w:val="24"/>
          <w:szCs w:val="24"/>
          <w:bdr w:val="nil"/>
          <w:shd w:val="clear" w:color="auto" w:fill="FFFFFF"/>
        </w:rPr>
        <w:t>Желаем Удачи и Успехов!</w:t>
      </w:r>
    </w:p>
    <w:sectPr w:rsidR="00D17E03" w:rsidRPr="00CA5A05" w:rsidSect="00480D5F">
      <w:headerReference w:type="even" r:id="rId17"/>
      <w:headerReference w:type="first" r:id="rId18"/>
      <w:pgSz w:w="11906" w:h="16838"/>
      <w:pgMar w:top="1134" w:right="709" w:bottom="1135" w:left="851" w:header="37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70E" w:rsidRDefault="0034070E">
      <w:r>
        <w:separator/>
      </w:r>
    </w:p>
  </w:endnote>
  <w:endnote w:type="continuationSeparator" w:id="1">
    <w:p w:rsidR="0034070E" w:rsidRDefault="00340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SchoolBook">
    <w:charset w:val="00"/>
    <w:family w:val="auto"/>
    <w:pitch w:val="variable"/>
    <w:sig w:usb0="00000287" w:usb1="000000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70E" w:rsidRDefault="0034070E">
      <w:r>
        <w:separator/>
      </w:r>
    </w:p>
  </w:footnote>
  <w:footnote w:type="continuationSeparator" w:id="1">
    <w:p w:rsidR="0034070E" w:rsidRDefault="00340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17" w:rsidRDefault="0026378A" w:rsidP="001B2DBA">
    <w:pPr>
      <w:pStyle w:val="a9"/>
      <w:framePr w:wrap="around" w:vAnchor="text" w:hAnchor="margin" w:xAlign="center" w:y="1"/>
      <w:rPr>
        <w:rStyle w:val="ab"/>
      </w:rPr>
    </w:pPr>
    <w:r>
      <w:rPr>
        <w:rStyle w:val="ab"/>
      </w:rPr>
      <w:fldChar w:fldCharType="begin"/>
    </w:r>
    <w:r w:rsidR="00FE1017">
      <w:rPr>
        <w:rStyle w:val="ab"/>
      </w:rPr>
      <w:instrText xml:space="preserve">PAGE  </w:instrText>
    </w:r>
    <w:r>
      <w:rPr>
        <w:rStyle w:val="ab"/>
      </w:rPr>
      <w:fldChar w:fldCharType="separate"/>
    </w:r>
    <w:r w:rsidR="00FE1017">
      <w:rPr>
        <w:rStyle w:val="ab"/>
        <w:noProof/>
      </w:rPr>
      <w:t>1</w:t>
    </w:r>
    <w:r>
      <w:rPr>
        <w:rStyle w:val="ab"/>
      </w:rPr>
      <w:fldChar w:fldCharType="end"/>
    </w:r>
  </w:p>
  <w:p w:rsidR="00FE1017" w:rsidRDefault="00FE1017">
    <w:pPr>
      <w:pStyle w:val="a9"/>
    </w:pPr>
  </w:p>
  <w:p w:rsidR="00677090" w:rsidRDefault="0067709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17" w:rsidRDefault="00E72F54" w:rsidP="00C31DF4">
    <w:pPr>
      <w:spacing w:after="0" w:line="240" w:lineRule="auto"/>
      <w:jc w:val="center"/>
      <w:rPr>
        <w:rFonts w:ascii="Times New Roman" w:hAnsi="Times New Roman"/>
        <w:b/>
        <w:bCs/>
        <w:color w:val="0070C0"/>
        <w:sz w:val="48"/>
        <w:szCs w:val="48"/>
        <w:shd w:val="clear" w:color="auto" w:fill="FFFFFF"/>
      </w:rPr>
    </w:pPr>
    <w:r>
      <w:rPr>
        <w:noProof/>
        <w:lang w:eastAsia="ru-RU"/>
      </w:rPr>
      <w:drawing>
        <wp:anchor distT="0" distB="0" distL="114300" distR="114300" simplePos="0" relativeHeight="251663360" behindDoc="0" locked="0" layoutInCell="1" allowOverlap="1">
          <wp:simplePos x="0" y="0"/>
          <wp:positionH relativeFrom="margin">
            <wp:posOffset>-342900</wp:posOffset>
          </wp:positionH>
          <wp:positionV relativeFrom="margin">
            <wp:posOffset>-2004695</wp:posOffset>
          </wp:positionV>
          <wp:extent cx="1177925" cy="1196340"/>
          <wp:effectExtent l="0" t="0" r="0" b="0"/>
          <wp:wrapNone/>
          <wp:docPr id="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77925" cy="1196340"/>
                  </a:xfrm>
                  <a:prstGeom prst="rect">
                    <a:avLst/>
                  </a:prstGeom>
                  <a:noFill/>
                </pic:spPr>
              </pic:pic>
            </a:graphicData>
          </a:graphic>
        </wp:anchor>
      </w:drawing>
    </w:r>
  </w:p>
  <w:p w:rsidR="00FE1017" w:rsidRDefault="00FE1017" w:rsidP="00C31DF4">
    <w:pPr>
      <w:spacing w:after="0" w:line="240" w:lineRule="auto"/>
      <w:jc w:val="center"/>
      <w:rPr>
        <w:rFonts w:ascii="Times New Roman" w:hAnsi="Times New Roman"/>
        <w:b/>
        <w:bCs/>
        <w:color w:val="0070C0"/>
        <w:sz w:val="48"/>
        <w:szCs w:val="48"/>
        <w:shd w:val="clear" w:color="auto" w:fill="FFFFFF"/>
      </w:rPr>
    </w:pPr>
    <w:r w:rsidRPr="00AA19B3">
      <w:rPr>
        <w:rFonts w:ascii="Times New Roman" w:hAnsi="Times New Roman"/>
        <w:b/>
        <w:bCs/>
        <w:color w:val="0070C0"/>
        <w:sz w:val="48"/>
        <w:szCs w:val="48"/>
        <w:shd w:val="clear" w:color="auto" w:fill="FFFFFF"/>
      </w:rPr>
      <w:t>Молодежная Ассамблея народов России</w:t>
    </w:r>
  </w:p>
  <w:p w:rsidR="00FE1017" w:rsidRPr="00C31DF4" w:rsidRDefault="00FE1017" w:rsidP="00C31DF4">
    <w:pPr>
      <w:spacing w:after="120" w:line="240" w:lineRule="auto"/>
      <w:jc w:val="center"/>
      <w:rPr>
        <w:rFonts w:ascii="Times New Roman" w:hAnsi="Times New Roman"/>
        <w:b/>
        <w:bCs/>
        <w:color w:val="FF0000"/>
        <w:sz w:val="28"/>
        <w:szCs w:val="28"/>
        <w:shd w:val="clear" w:color="auto" w:fill="FFFFFF"/>
      </w:rPr>
    </w:pPr>
    <w:r w:rsidRPr="00C31DF4">
      <w:rPr>
        <w:rFonts w:ascii="Times New Roman" w:hAnsi="Times New Roman"/>
        <w:b/>
        <w:bCs/>
        <w:color w:val="FF0000"/>
        <w:sz w:val="48"/>
        <w:szCs w:val="48"/>
        <w:shd w:val="clear" w:color="auto" w:fill="FFFFFF"/>
      </w:rPr>
      <w:t xml:space="preserve">«МЫ-РОССИЯНЕ»                           </w:t>
    </w:r>
  </w:p>
  <w:p w:rsidR="00FE1017" w:rsidRPr="00175D12" w:rsidRDefault="00FE1017" w:rsidP="00175D12">
    <w:pPr>
      <w:spacing w:after="120" w:line="240" w:lineRule="auto"/>
      <w:jc w:val="center"/>
      <w:rPr>
        <w:rFonts w:ascii="Times New Roman" w:hAnsi="Times New Roman"/>
        <w:b/>
        <w:color w:val="0070C0"/>
        <w:sz w:val="28"/>
        <w:szCs w:val="28"/>
        <w:shd w:val="clear" w:color="auto" w:fill="FFFFFF"/>
      </w:rPr>
    </w:pPr>
    <w:r w:rsidRPr="00B803B3">
      <w:rPr>
        <w:rFonts w:ascii="Times New Roman" w:hAnsi="Times New Roman"/>
        <w:b/>
        <w:color w:val="0070C0"/>
        <w:sz w:val="32"/>
        <w:szCs w:val="28"/>
        <w:shd w:val="clear" w:color="auto" w:fill="FFFFFF"/>
      </w:rPr>
      <w:t>ОБЩЕРОССИЙСКОЕ ОБЩЕСТВЕННОЕ ДВИЖЕНИЕ</w:t>
    </w:r>
  </w:p>
  <w:p w:rsidR="00FE1017" w:rsidRDefault="0026378A" w:rsidP="00EE66A8">
    <w:pPr>
      <w:spacing w:after="120" w:line="240" w:lineRule="auto"/>
      <w:ind w:right="-567" w:hanging="426"/>
      <w:rPr>
        <w:rFonts w:ascii="Times New Roman" w:hAnsi="Times New Roman"/>
        <w:color w:val="0070C0"/>
        <w:sz w:val="24"/>
        <w:szCs w:val="24"/>
        <w:lang w:eastAsia="ru-RU"/>
      </w:rPr>
    </w:pPr>
    <w:r w:rsidRPr="0026378A">
      <w:rPr>
        <w:noProof/>
        <w:lang w:eastAsia="ru-RU"/>
      </w:rPr>
      <w:pict>
        <v:line id="Прямая соединительная линия 1" o:spid="_x0000_s18433" style="position:absolute;z-index:251656192;visibility:visible;mso-wrap-distance-top:-3e-5mm;mso-wrap-distance-bottom:-3e-5mm" from="-27pt,12.25pt" to="537.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" strokecolor="#339" strokeweight="4.5pt">
          <v:stroke linestyle="thinThick"/>
        </v:line>
      </w:pict>
    </w:r>
  </w:p>
  <w:p w:rsidR="00FE1017" w:rsidRPr="00F83BF9" w:rsidRDefault="00FE1017" w:rsidP="00175D12">
    <w:pPr>
      <w:spacing w:after="120" w:line="240" w:lineRule="auto"/>
      <w:ind w:right="-567" w:hanging="426"/>
      <w:rPr>
        <w:rFonts w:ascii="Times New Roman" w:hAnsi="Times New Roman"/>
        <w:b/>
        <w:color w:val="0070C0"/>
        <w:sz w:val="28"/>
        <w:szCs w:val="28"/>
        <w:shd w:val="clear" w:color="auto" w:fill="FFFFFF"/>
      </w:rPr>
    </w:pPr>
    <w:r w:rsidRPr="007455DB">
      <w:rPr>
        <w:rFonts w:ascii="Times New Roman" w:hAnsi="Times New Roman"/>
        <w:color w:val="0070C0"/>
        <w:sz w:val="24"/>
        <w:szCs w:val="24"/>
        <w:lang w:eastAsia="ru-RU"/>
      </w:rPr>
      <w:t>125009, г. Москва, М. Гнездниковский пер., 12/27, стр.4,</w:t>
    </w:r>
    <w:r w:rsidR="00E87139">
      <w:rPr>
        <w:rFonts w:ascii="Times New Roman" w:hAnsi="Times New Roman"/>
        <w:color w:val="0070C0"/>
        <w:sz w:val="24"/>
        <w:szCs w:val="24"/>
        <w:lang w:eastAsia="ru-RU"/>
      </w:rPr>
      <w:t xml:space="preserve"> тел. 8(</w:t>
    </w:r>
    <w:r w:rsidR="00732703">
      <w:rPr>
        <w:rFonts w:ascii="Times New Roman" w:hAnsi="Times New Roman"/>
        <w:color w:val="0070C0"/>
        <w:sz w:val="24"/>
        <w:szCs w:val="24"/>
        <w:lang w:eastAsia="ru-RU"/>
      </w:rPr>
      <w:t>915) 830-01-30</w:t>
    </w:r>
    <w:r w:rsidRPr="007455DB">
      <w:rPr>
        <w:rFonts w:ascii="Times New Roman" w:hAnsi="Times New Roman"/>
        <w:color w:val="0070C0"/>
        <w:sz w:val="24"/>
        <w:szCs w:val="24"/>
        <w:lang w:val="en-US" w:eastAsia="ru-RU"/>
      </w:rPr>
      <w:t>e</w:t>
    </w:r>
    <w:r w:rsidRPr="007455DB">
      <w:rPr>
        <w:rFonts w:ascii="Times New Roman" w:hAnsi="Times New Roman"/>
        <w:color w:val="0070C0"/>
        <w:sz w:val="24"/>
        <w:szCs w:val="24"/>
        <w:lang w:eastAsia="ru-RU"/>
      </w:rPr>
      <w:t>-</w:t>
    </w:r>
    <w:r w:rsidRPr="007455DB">
      <w:rPr>
        <w:rFonts w:ascii="Times New Roman" w:hAnsi="Times New Roman"/>
        <w:color w:val="0070C0"/>
        <w:sz w:val="24"/>
        <w:szCs w:val="24"/>
        <w:lang w:val="en-US" w:eastAsia="ru-RU"/>
      </w:rPr>
      <w:t>mail</w:t>
    </w:r>
    <w:r>
      <w:rPr>
        <w:rFonts w:ascii="Times New Roman" w:hAnsi="Times New Roman"/>
        <w:color w:val="0070C0"/>
        <w:sz w:val="24"/>
        <w:szCs w:val="24"/>
        <w:lang w:eastAsia="ru-RU"/>
      </w:rPr>
      <w:t xml:space="preserve">: </w:t>
    </w:r>
    <w:r>
      <w:rPr>
        <w:rFonts w:ascii="Times New Roman" w:hAnsi="Times New Roman"/>
        <w:color w:val="0070C0"/>
        <w:sz w:val="24"/>
        <w:szCs w:val="24"/>
        <w:lang w:val="en-US" w:eastAsia="ru-RU"/>
      </w:rPr>
      <w:t>my</w:t>
    </w:r>
    <w:r w:rsidRPr="00175D12">
      <w:rPr>
        <w:rFonts w:ascii="Times New Roman" w:hAnsi="Times New Roman"/>
        <w:color w:val="0070C0"/>
        <w:sz w:val="24"/>
        <w:szCs w:val="24"/>
        <w:lang w:eastAsia="ru-RU"/>
      </w:rPr>
      <w:t>-</w:t>
    </w:r>
    <w:r>
      <w:rPr>
        <w:rFonts w:ascii="Times New Roman" w:hAnsi="Times New Roman"/>
        <w:color w:val="0070C0"/>
        <w:sz w:val="24"/>
        <w:szCs w:val="24"/>
        <w:lang w:val="en-US" w:eastAsia="ru-RU"/>
      </w:rPr>
      <w:t>rossiyane</w:t>
    </w:r>
    <w:r w:rsidRPr="00175D12">
      <w:rPr>
        <w:rFonts w:ascii="Times New Roman" w:hAnsi="Times New Roman"/>
        <w:color w:val="0070C0"/>
        <w:sz w:val="24"/>
        <w:szCs w:val="24"/>
        <w:lang w:eastAsia="ru-RU"/>
      </w:rPr>
      <w:t>@</w:t>
    </w:r>
    <w:r>
      <w:rPr>
        <w:rFonts w:ascii="Times New Roman" w:hAnsi="Times New Roman"/>
        <w:color w:val="0070C0"/>
        <w:sz w:val="24"/>
        <w:szCs w:val="24"/>
        <w:lang w:val="en-US" w:eastAsia="ru-RU"/>
      </w:rPr>
      <w:t>mail</w:t>
    </w:r>
    <w:r w:rsidRPr="00175D12">
      <w:rPr>
        <w:rFonts w:ascii="Times New Roman" w:hAnsi="Times New Roman"/>
        <w:color w:val="0070C0"/>
        <w:sz w:val="24"/>
        <w:szCs w:val="24"/>
        <w:lang w:eastAsia="ru-RU"/>
      </w:rPr>
      <w:t>.</w:t>
    </w:r>
    <w:r>
      <w:rPr>
        <w:rFonts w:ascii="Times New Roman" w:hAnsi="Times New Roman"/>
        <w:color w:val="0070C0"/>
        <w:sz w:val="24"/>
        <w:szCs w:val="24"/>
        <w:lang w:val="en-US" w:eastAsia="ru-RU"/>
      </w:rPr>
      <w:t>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F144D"/>
    <w:multiLevelType w:val="hybridMultilevel"/>
    <w:tmpl w:val="641AD20A"/>
    <w:lvl w:ilvl="0" w:tplc="EABE0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2C1074"/>
    <w:multiLevelType w:val="hybridMultilevel"/>
    <w:tmpl w:val="8B360F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ED28C3"/>
    <w:multiLevelType w:val="hybridMultilevel"/>
    <w:tmpl w:val="1646E5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D71F3A"/>
    <w:multiLevelType w:val="hybridMultilevel"/>
    <w:tmpl w:val="CB1C68AC"/>
    <w:lvl w:ilvl="0" w:tplc="512468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BD35283"/>
    <w:multiLevelType w:val="hybridMultilevel"/>
    <w:tmpl w:val="5C5CB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DA41C8"/>
    <w:multiLevelType w:val="multilevel"/>
    <w:tmpl w:val="9C5CE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132ABD"/>
    <w:multiLevelType w:val="multilevel"/>
    <w:tmpl w:val="BD8080EA"/>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142A4B43"/>
    <w:multiLevelType w:val="hybridMultilevel"/>
    <w:tmpl w:val="2200C8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159F302F"/>
    <w:multiLevelType w:val="multilevel"/>
    <w:tmpl w:val="F8BE20E0"/>
    <w:lvl w:ilvl="0">
      <w:start w:val="1"/>
      <w:numFmt w:val="decimal"/>
      <w:lvlText w:val="%1."/>
      <w:lvlJc w:val="left"/>
      <w:pPr>
        <w:ind w:left="1996" w:hanging="360"/>
      </w:pPr>
      <w:rPr>
        <w:rFonts w:cs="Times New Roman"/>
      </w:rPr>
    </w:lvl>
    <w:lvl w:ilvl="1">
      <w:start w:val="1"/>
      <w:numFmt w:val="decimal"/>
      <w:isLgl/>
      <w:lvlText w:val="%1.%2."/>
      <w:lvlJc w:val="left"/>
      <w:pPr>
        <w:ind w:left="2356" w:hanging="720"/>
      </w:pPr>
      <w:rPr>
        <w:rFonts w:cs="Times New Roman"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1080"/>
      </w:pPr>
      <w:rPr>
        <w:rFonts w:cs="Times New Roman" w:hint="default"/>
      </w:rPr>
    </w:lvl>
    <w:lvl w:ilvl="4">
      <w:start w:val="1"/>
      <w:numFmt w:val="decimal"/>
      <w:isLgl/>
      <w:lvlText w:val="%1.%2.%3.%4.%5."/>
      <w:lvlJc w:val="left"/>
      <w:pPr>
        <w:ind w:left="2716" w:hanging="1080"/>
      </w:pPr>
      <w:rPr>
        <w:rFonts w:cs="Times New Roman" w:hint="default"/>
      </w:rPr>
    </w:lvl>
    <w:lvl w:ilvl="5">
      <w:start w:val="1"/>
      <w:numFmt w:val="decimal"/>
      <w:isLgl/>
      <w:lvlText w:val="%1.%2.%3.%4.%5.%6."/>
      <w:lvlJc w:val="left"/>
      <w:pPr>
        <w:ind w:left="3076" w:hanging="1440"/>
      </w:pPr>
      <w:rPr>
        <w:rFonts w:cs="Times New Roman" w:hint="default"/>
      </w:rPr>
    </w:lvl>
    <w:lvl w:ilvl="6">
      <w:start w:val="1"/>
      <w:numFmt w:val="decimal"/>
      <w:isLgl/>
      <w:lvlText w:val="%1.%2.%3.%4.%5.%6.%7."/>
      <w:lvlJc w:val="left"/>
      <w:pPr>
        <w:ind w:left="3436" w:hanging="1800"/>
      </w:pPr>
      <w:rPr>
        <w:rFonts w:cs="Times New Roman" w:hint="default"/>
      </w:rPr>
    </w:lvl>
    <w:lvl w:ilvl="7">
      <w:start w:val="1"/>
      <w:numFmt w:val="decimal"/>
      <w:isLgl/>
      <w:lvlText w:val="%1.%2.%3.%4.%5.%6.%7.%8."/>
      <w:lvlJc w:val="left"/>
      <w:pPr>
        <w:ind w:left="3436" w:hanging="1800"/>
      </w:pPr>
      <w:rPr>
        <w:rFonts w:cs="Times New Roman" w:hint="default"/>
      </w:rPr>
    </w:lvl>
    <w:lvl w:ilvl="8">
      <w:start w:val="1"/>
      <w:numFmt w:val="decimal"/>
      <w:isLgl/>
      <w:lvlText w:val="%1.%2.%3.%4.%5.%6.%7.%8.%9."/>
      <w:lvlJc w:val="left"/>
      <w:pPr>
        <w:ind w:left="3796" w:hanging="2160"/>
      </w:pPr>
      <w:rPr>
        <w:rFonts w:cs="Times New Roman" w:hint="default"/>
      </w:rPr>
    </w:lvl>
  </w:abstractNum>
  <w:abstractNum w:abstractNumId="10">
    <w:nsid w:val="16980254"/>
    <w:multiLevelType w:val="hybridMultilevel"/>
    <w:tmpl w:val="D3C274EC"/>
    <w:lvl w:ilvl="0" w:tplc="04190001">
      <w:start w:val="1"/>
      <w:numFmt w:val="bullet"/>
      <w:lvlText w:val=""/>
      <w:lvlJc w:val="left"/>
      <w:pPr>
        <w:tabs>
          <w:tab w:val="num" w:pos="2012"/>
        </w:tabs>
        <w:ind w:left="2012" w:hanging="360"/>
      </w:pPr>
      <w:rPr>
        <w:rFonts w:ascii="Symbol" w:hAnsi="Symbol" w:hint="default"/>
      </w:rPr>
    </w:lvl>
    <w:lvl w:ilvl="1" w:tplc="04190003" w:tentative="1">
      <w:start w:val="1"/>
      <w:numFmt w:val="bullet"/>
      <w:lvlText w:val="o"/>
      <w:lvlJc w:val="left"/>
      <w:pPr>
        <w:tabs>
          <w:tab w:val="num" w:pos="2732"/>
        </w:tabs>
        <w:ind w:left="2732" w:hanging="360"/>
      </w:pPr>
      <w:rPr>
        <w:rFonts w:ascii="Courier New" w:hAnsi="Courier New" w:hint="default"/>
      </w:rPr>
    </w:lvl>
    <w:lvl w:ilvl="2" w:tplc="04190005" w:tentative="1">
      <w:start w:val="1"/>
      <w:numFmt w:val="bullet"/>
      <w:lvlText w:val=""/>
      <w:lvlJc w:val="left"/>
      <w:pPr>
        <w:tabs>
          <w:tab w:val="num" w:pos="3452"/>
        </w:tabs>
        <w:ind w:left="3452" w:hanging="360"/>
      </w:pPr>
      <w:rPr>
        <w:rFonts w:ascii="Wingdings" w:hAnsi="Wingdings" w:hint="default"/>
      </w:rPr>
    </w:lvl>
    <w:lvl w:ilvl="3" w:tplc="04190001" w:tentative="1">
      <w:start w:val="1"/>
      <w:numFmt w:val="bullet"/>
      <w:lvlText w:val=""/>
      <w:lvlJc w:val="left"/>
      <w:pPr>
        <w:tabs>
          <w:tab w:val="num" w:pos="4172"/>
        </w:tabs>
        <w:ind w:left="4172" w:hanging="360"/>
      </w:pPr>
      <w:rPr>
        <w:rFonts w:ascii="Symbol" w:hAnsi="Symbol" w:hint="default"/>
      </w:rPr>
    </w:lvl>
    <w:lvl w:ilvl="4" w:tplc="04190003" w:tentative="1">
      <w:start w:val="1"/>
      <w:numFmt w:val="bullet"/>
      <w:lvlText w:val="o"/>
      <w:lvlJc w:val="left"/>
      <w:pPr>
        <w:tabs>
          <w:tab w:val="num" w:pos="4892"/>
        </w:tabs>
        <w:ind w:left="4892" w:hanging="360"/>
      </w:pPr>
      <w:rPr>
        <w:rFonts w:ascii="Courier New" w:hAnsi="Courier New" w:hint="default"/>
      </w:rPr>
    </w:lvl>
    <w:lvl w:ilvl="5" w:tplc="04190005" w:tentative="1">
      <w:start w:val="1"/>
      <w:numFmt w:val="bullet"/>
      <w:lvlText w:val=""/>
      <w:lvlJc w:val="left"/>
      <w:pPr>
        <w:tabs>
          <w:tab w:val="num" w:pos="5612"/>
        </w:tabs>
        <w:ind w:left="5612" w:hanging="360"/>
      </w:pPr>
      <w:rPr>
        <w:rFonts w:ascii="Wingdings" w:hAnsi="Wingdings" w:hint="default"/>
      </w:rPr>
    </w:lvl>
    <w:lvl w:ilvl="6" w:tplc="04190001" w:tentative="1">
      <w:start w:val="1"/>
      <w:numFmt w:val="bullet"/>
      <w:lvlText w:val=""/>
      <w:lvlJc w:val="left"/>
      <w:pPr>
        <w:tabs>
          <w:tab w:val="num" w:pos="6332"/>
        </w:tabs>
        <w:ind w:left="6332" w:hanging="360"/>
      </w:pPr>
      <w:rPr>
        <w:rFonts w:ascii="Symbol" w:hAnsi="Symbol" w:hint="default"/>
      </w:rPr>
    </w:lvl>
    <w:lvl w:ilvl="7" w:tplc="04190003" w:tentative="1">
      <w:start w:val="1"/>
      <w:numFmt w:val="bullet"/>
      <w:lvlText w:val="o"/>
      <w:lvlJc w:val="left"/>
      <w:pPr>
        <w:tabs>
          <w:tab w:val="num" w:pos="7052"/>
        </w:tabs>
        <w:ind w:left="7052" w:hanging="360"/>
      </w:pPr>
      <w:rPr>
        <w:rFonts w:ascii="Courier New" w:hAnsi="Courier New" w:hint="default"/>
      </w:rPr>
    </w:lvl>
    <w:lvl w:ilvl="8" w:tplc="04190005" w:tentative="1">
      <w:start w:val="1"/>
      <w:numFmt w:val="bullet"/>
      <w:lvlText w:val=""/>
      <w:lvlJc w:val="left"/>
      <w:pPr>
        <w:tabs>
          <w:tab w:val="num" w:pos="7772"/>
        </w:tabs>
        <w:ind w:left="7772" w:hanging="360"/>
      </w:pPr>
      <w:rPr>
        <w:rFonts w:ascii="Wingdings" w:hAnsi="Wingdings" w:hint="default"/>
      </w:rPr>
    </w:lvl>
  </w:abstractNum>
  <w:abstractNum w:abstractNumId="11">
    <w:nsid w:val="16B95917"/>
    <w:multiLevelType w:val="multilevel"/>
    <w:tmpl w:val="6510A37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89F49C2"/>
    <w:multiLevelType w:val="multilevel"/>
    <w:tmpl w:val="9FF4BC4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18A768C1"/>
    <w:multiLevelType w:val="multilevel"/>
    <w:tmpl w:val="F8BE20E0"/>
    <w:lvl w:ilvl="0">
      <w:start w:val="1"/>
      <w:numFmt w:val="decimal"/>
      <w:lvlText w:val="%1."/>
      <w:lvlJc w:val="left"/>
      <w:pPr>
        <w:ind w:left="1996" w:hanging="360"/>
      </w:pPr>
      <w:rPr>
        <w:rFonts w:cs="Times New Roman"/>
      </w:rPr>
    </w:lvl>
    <w:lvl w:ilvl="1">
      <w:start w:val="1"/>
      <w:numFmt w:val="decimal"/>
      <w:isLgl/>
      <w:lvlText w:val="%1.%2."/>
      <w:lvlJc w:val="left"/>
      <w:pPr>
        <w:ind w:left="2356" w:hanging="720"/>
      </w:pPr>
      <w:rPr>
        <w:rFonts w:cs="Times New Roman"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1080"/>
      </w:pPr>
      <w:rPr>
        <w:rFonts w:cs="Times New Roman" w:hint="default"/>
      </w:rPr>
    </w:lvl>
    <w:lvl w:ilvl="4">
      <w:start w:val="1"/>
      <w:numFmt w:val="decimal"/>
      <w:isLgl/>
      <w:lvlText w:val="%1.%2.%3.%4.%5."/>
      <w:lvlJc w:val="left"/>
      <w:pPr>
        <w:ind w:left="2716" w:hanging="1080"/>
      </w:pPr>
      <w:rPr>
        <w:rFonts w:cs="Times New Roman" w:hint="default"/>
      </w:rPr>
    </w:lvl>
    <w:lvl w:ilvl="5">
      <w:start w:val="1"/>
      <w:numFmt w:val="decimal"/>
      <w:isLgl/>
      <w:lvlText w:val="%1.%2.%3.%4.%5.%6."/>
      <w:lvlJc w:val="left"/>
      <w:pPr>
        <w:ind w:left="3076" w:hanging="1440"/>
      </w:pPr>
      <w:rPr>
        <w:rFonts w:cs="Times New Roman" w:hint="default"/>
      </w:rPr>
    </w:lvl>
    <w:lvl w:ilvl="6">
      <w:start w:val="1"/>
      <w:numFmt w:val="decimal"/>
      <w:isLgl/>
      <w:lvlText w:val="%1.%2.%3.%4.%5.%6.%7."/>
      <w:lvlJc w:val="left"/>
      <w:pPr>
        <w:ind w:left="3436" w:hanging="1800"/>
      </w:pPr>
      <w:rPr>
        <w:rFonts w:cs="Times New Roman" w:hint="default"/>
      </w:rPr>
    </w:lvl>
    <w:lvl w:ilvl="7">
      <w:start w:val="1"/>
      <w:numFmt w:val="decimal"/>
      <w:isLgl/>
      <w:lvlText w:val="%1.%2.%3.%4.%5.%6.%7.%8."/>
      <w:lvlJc w:val="left"/>
      <w:pPr>
        <w:ind w:left="3436" w:hanging="1800"/>
      </w:pPr>
      <w:rPr>
        <w:rFonts w:cs="Times New Roman" w:hint="default"/>
      </w:rPr>
    </w:lvl>
    <w:lvl w:ilvl="8">
      <w:start w:val="1"/>
      <w:numFmt w:val="decimal"/>
      <w:isLgl/>
      <w:lvlText w:val="%1.%2.%3.%4.%5.%6.%7.%8.%9."/>
      <w:lvlJc w:val="left"/>
      <w:pPr>
        <w:ind w:left="3796" w:hanging="2160"/>
      </w:pPr>
      <w:rPr>
        <w:rFonts w:cs="Times New Roman" w:hint="default"/>
      </w:rPr>
    </w:lvl>
  </w:abstractNum>
  <w:abstractNum w:abstractNumId="14">
    <w:nsid w:val="1AE44643"/>
    <w:multiLevelType w:val="singleLevel"/>
    <w:tmpl w:val="43DA8C96"/>
    <w:lvl w:ilvl="0">
      <w:start w:val="1"/>
      <w:numFmt w:val="decimal"/>
      <w:lvlText w:val="%1."/>
      <w:lvlJc w:val="left"/>
      <w:pPr>
        <w:tabs>
          <w:tab w:val="num" w:pos="360"/>
        </w:tabs>
        <w:ind w:left="360" w:hanging="360"/>
      </w:pPr>
      <w:rPr>
        <w:rFonts w:cs="Times New Roman" w:hint="default"/>
      </w:rPr>
    </w:lvl>
  </w:abstractNum>
  <w:abstractNum w:abstractNumId="15">
    <w:nsid w:val="1BF35EEA"/>
    <w:multiLevelType w:val="hybridMultilevel"/>
    <w:tmpl w:val="13C4881C"/>
    <w:lvl w:ilvl="0" w:tplc="31F27BB2">
      <w:start w:val="1"/>
      <w:numFmt w:val="bullet"/>
      <w:lvlText w:val=""/>
      <w:lvlJc w:val="left"/>
      <w:pPr>
        <w:tabs>
          <w:tab w:val="num" w:pos="720"/>
        </w:tabs>
        <w:ind w:left="720" w:hanging="360"/>
      </w:pPr>
      <w:rPr>
        <w:rFonts w:ascii="Wingdings" w:hAnsi="Wingdings" w:hint="default"/>
      </w:rPr>
    </w:lvl>
    <w:lvl w:ilvl="1" w:tplc="D7849832" w:tentative="1">
      <w:start w:val="1"/>
      <w:numFmt w:val="bullet"/>
      <w:lvlText w:val=""/>
      <w:lvlJc w:val="left"/>
      <w:pPr>
        <w:tabs>
          <w:tab w:val="num" w:pos="1440"/>
        </w:tabs>
        <w:ind w:left="1440" w:hanging="360"/>
      </w:pPr>
      <w:rPr>
        <w:rFonts w:ascii="Wingdings" w:hAnsi="Wingdings" w:hint="default"/>
      </w:rPr>
    </w:lvl>
    <w:lvl w:ilvl="2" w:tplc="21529594" w:tentative="1">
      <w:start w:val="1"/>
      <w:numFmt w:val="bullet"/>
      <w:lvlText w:val=""/>
      <w:lvlJc w:val="left"/>
      <w:pPr>
        <w:tabs>
          <w:tab w:val="num" w:pos="2160"/>
        </w:tabs>
        <w:ind w:left="2160" w:hanging="360"/>
      </w:pPr>
      <w:rPr>
        <w:rFonts w:ascii="Wingdings" w:hAnsi="Wingdings" w:hint="default"/>
      </w:rPr>
    </w:lvl>
    <w:lvl w:ilvl="3" w:tplc="D732419E" w:tentative="1">
      <w:start w:val="1"/>
      <w:numFmt w:val="bullet"/>
      <w:lvlText w:val=""/>
      <w:lvlJc w:val="left"/>
      <w:pPr>
        <w:tabs>
          <w:tab w:val="num" w:pos="2880"/>
        </w:tabs>
        <w:ind w:left="2880" w:hanging="360"/>
      </w:pPr>
      <w:rPr>
        <w:rFonts w:ascii="Wingdings" w:hAnsi="Wingdings" w:hint="default"/>
      </w:rPr>
    </w:lvl>
    <w:lvl w:ilvl="4" w:tplc="A6FEDF7A" w:tentative="1">
      <w:start w:val="1"/>
      <w:numFmt w:val="bullet"/>
      <w:lvlText w:val=""/>
      <w:lvlJc w:val="left"/>
      <w:pPr>
        <w:tabs>
          <w:tab w:val="num" w:pos="3600"/>
        </w:tabs>
        <w:ind w:left="3600" w:hanging="360"/>
      </w:pPr>
      <w:rPr>
        <w:rFonts w:ascii="Wingdings" w:hAnsi="Wingdings" w:hint="default"/>
      </w:rPr>
    </w:lvl>
    <w:lvl w:ilvl="5" w:tplc="F03A773C" w:tentative="1">
      <w:start w:val="1"/>
      <w:numFmt w:val="bullet"/>
      <w:lvlText w:val=""/>
      <w:lvlJc w:val="left"/>
      <w:pPr>
        <w:tabs>
          <w:tab w:val="num" w:pos="4320"/>
        </w:tabs>
        <w:ind w:left="4320" w:hanging="360"/>
      </w:pPr>
      <w:rPr>
        <w:rFonts w:ascii="Wingdings" w:hAnsi="Wingdings" w:hint="default"/>
      </w:rPr>
    </w:lvl>
    <w:lvl w:ilvl="6" w:tplc="B4C0A8FC" w:tentative="1">
      <w:start w:val="1"/>
      <w:numFmt w:val="bullet"/>
      <w:lvlText w:val=""/>
      <w:lvlJc w:val="left"/>
      <w:pPr>
        <w:tabs>
          <w:tab w:val="num" w:pos="5040"/>
        </w:tabs>
        <w:ind w:left="5040" w:hanging="360"/>
      </w:pPr>
      <w:rPr>
        <w:rFonts w:ascii="Wingdings" w:hAnsi="Wingdings" w:hint="default"/>
      </w:rPr>
    </w:lvl>
    <w:lvl w:ilvl="7" w:tplc="558AF012" w:tentative="1">
      <w:start w:val="1"/>
      <w:numFmt w:val="bullet"/>
      <w:lvlText w:val=""/>
      <w:lvlJc w:val="left"/>
      <w:pPr>
        <w:tabs>
          <w:tab w:val="num" w:pos="5760"/>
        </w:tabs>
        <w:ind w:left="5760" w:hanging="360"/>
      </w:pPr>
      <w:rPr>
        <w:rFonts w:ascii="Wingdings" w:hAnsi="Wingdings" w:hint="default"/>
      </w:rPr>
    </w:lvl>
    <w:lvl w:ilvl="8" w:tplc="AB4636CA" w:tentative="1">
      <w:start w:val="1"/>
      <w:numFmt w:val="bullet"/>
      <w:lvlText w:val=""/>
      <w:lvlJc w:val="left"/>
      <w:pPr>
        <w:tabs>
          <w:tab w:val="num" w:pos="6480"/>
        </w:tabs>
        <w:ind w:left="6480" w:hanging="360"/>
      </w:pPr>
      <w:rPr>
        <w:rFonts w:ascii="Wingdings" w:hAnsi="Wingdings" w:hint="default"/>
      </w:rPr>
    </w:lvl>
  </w:abstractNum>
  <w:abstractNum w:abstractNumId="16">
    <w:nsid w:val="1CE52466"/>
    <w:multiLevelType w:val="hybridMultilevel"/>
    <w:tmpl w:val="CFBAB536"/>
    <w:lvl w:ilvl="0" w:tplc="053069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907E8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239C60BE"/>
    <w:multiLevelType w:val="hybridMultilevel"/>
    <w:tmpl w:val="576426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C167D1D"/>
    <w:multiLevelType w:val="hybridMultilevel"/>
    <w:tmpl w:val="8B360F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D6C403A"/>
    <w:multiLevelType w:val="multilevel"/>
    <w:tmpl w:val="F8BE20E0"/>
    <w:lvl w:ilvl="0">
      <w:start w:val="1"/>
      <w:numFmt w:val="decimal"/>
      <w:lvlText w:val="%1."/>
      <w:lvlJc w:val="left"/>
      <w:pPr>
        <w:ind w:left="1996" w:hanging="360"/>
      </w:pPr>
      <w:rPr>
        <w:rFonts w:cs="Times New Roman" w:hint="default"/>
      </w:rPr>
    </w:lvl>
    <w:lvl w:ilvl="1">
      <w:start w:val="1"/>
      <w:numFmt w:val="decimal"/>
      <w:isLgl/>
      <w:lvlText w:val="%1.%2."/>
      <w:lvlJc w:val="left"/>
      <w:pPr>
        <w:ind w:left="2356" w:hanging="720"/>
      </w:pPr>
      <w:rPr>
        <w:rFonts w:cs="Times New Roman" w:hint="default"/>
      </w:rPr>
    </w:lvl>
    <w:lvl w:ilvl="2">
      <w:start w:val="1"/>
      <w:numFmt w:val="decimal"/>
      <w:isLgl/>
      <w:lvlText w:val="%1.%2.%3."/>
      <w:lvlJc w:val="left"/>
      <w:pPr>
        <w:ind w:left="2356" w:hanging="720"/>
      </w:pPr>
      <w:rPr>
        <w:rFonts w:cs="Times New Roman" w:hint="default"/>
      </w:rPr>
    </w:lvl>
    <w:lvl w:ilvl="3">
      <w:start w:val="1"/>
      <w:numFmt w:val="decimal"/>
      <w:isLgl/>
      <w:lvlText w:val="%1.%2.%3.%4."/>
      <w:lvlJc w:val="left"/>
      <w:pPr>
        <w:ind w:left="2716" w:hanging="1080"/>
      </w:pPr>
      <w:rPr>
        <w:rFonts w:cs="Times New Roman" w:hint="default"/>
      </w:rPr>
    </w:lvl>
    <w:lvl w:ilvl="4">
      <w:start w:val="1"/>
      <w:numFmt w:val="decimal"/>
      <w:isLgl/>
      <w:lvlText w:val="%1.%2.%3.%4.%5."/>
      <w:lvlJc w:val="left"/>
      <w:pPr>
        <w:ind w:left="2716" w:hanging="1080"/>
      </w:pPr>
      <w:rPr>
        <w:rFonts w:cs="Times New Roman" w:hint="default"/>
      </w:rPr>
    </w:lvl>
    <w:lvl w:ilvl="5">
      <w:start w:val="1"/>
      <w:numFmt w:val="decimal"/>
      <w:isLgl/>
      <w:lvlText w:val="%1.%2.%3.%4.%5.%6."/>
      <w:lvlJc w:val="left"/>
      <w:pPr>
        <w:ind w:left="3076" w:hanging="1440"/>
      </w:pPr>
      <w:rPr>
        <w:rFonts w:cs="Times New Roman" w:hint="default"/>
      </w:rPr>
    </w:lvl>
    <w:lvl w:ilvl="6">
      <w:start w:val="1"/>
      <w:numFmt w:val="decimal"/>
      <w:isLgl/>
      <w:lvlText w:val="%1.%2.%3.%4.%5.%6.%7."/>
      <w:lvlJc w:val="left"/>
      <w:pPr>
        <w:ind w:left="3436" w:hanging="1800"/>
      </w:pPr>
      <w:rPr>
        <w:rFonts w:cs="Times New Roman" w:hint="default"/>
      </w:rPr>
    </w:lvl>
    <w:lvl w:ilvl="7">
      <w:start w:val="1"/>
      <w:numFmt w:val="decimal"/>
      <w:isLgl/>
      <w:lvlText w:val="%1.%2.%3.%4.%5.%6.%7.%8."/>
      <w:lvlJc w:val="left"/>
      <w:pPr>
        <w:ind w:left="3436" w:hanging="1800"/>
      </w:pPr>
      <w:rPr>
        <w:rFonts w:cs="Times New Roman" w:hint="default"/>
      </w:rPr>
    </w:lvl>
    <w:lvl w:ilvl="8">
      <w:start w:val="1"/>
      <w:numFmt w:val="decimal"/>
      <w:isLgl/>
      <w:lvlText w:val="%1.%2.%3.%4.%5.%6.%7.%8.%9."/>
      <w:lvlJc w:val="left"/>
      <w:pPr>
        <w:ind w:left="3796" w:hanging="2160"/>
      </w:pPr>
      <w:rPr>
        <w:rFonts w:cs="Times New Roman" w:hint="default"/>
      </w:rPr>
    </w:lvl>
  </w:abstractNum>
  <w:abstractNum w:abstractNumId="21">
    <w:nsid w:val="316D6F6C"/>
    <w:multiLevelType w:val="hybridMultilevel"/>
    <w:tmpl w:val="ED1CCFD2"/>
    <w:lvl w:ilvl="0" w:tplc="1EB6A830">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B06F8C"/>
    <w:multiLevelType w:val="hybridMultilevel"/>
    <w:tmpl w:val="A9D03572"/>
    <w:lvl w:ilvl="0" w:tplc="B1A0BDEC">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22F60BD"/>
    <w:multiLevelType w:val="hybridMultilevel"/>
    <w:tmpl w:val="5AA24E7E"/>
    <w:lvl w:ilvl="0" w:tplc="0530699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CBE1081"/>
    <w:multiLevelType w:val="singleLevel"/>
    <w:tmpl w:val="43DA8C96"/>
    <w:lvl w:ilvl="0">
      <w:start w:val="1"/>
      <w:numFmt w:val="decimal"/>
      <w:lvlText w:val="%1."/>
      <w:lvlJc w:val="left"/>
      <w:pPr>
        <w:tabs>
          <w:tab w:val="num" w:pos="360"/>
        </w:tabs>
        <w:ind w:left="360" w:hanging="360"/>
      </w:pPr>
      <w:rPr>
        <w:rFonts w:cs="Times New Roman" w:hint="default"/>
      </w:rPr>
    </w:lvl>
  </w:abstractNum>
  <w:abstractNum w:abstractNumId="25">
    <w:nsid w:val="3D2610FA"/>
    <w:multiLevelType w:val="hybridMultilevel"/>
    <w:tmpl w:val="EE64F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0F41AB"/>
    <w:multiLevelType w:val="hybridMultilevel"/>
    <w:tmpl w:val="001696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22673B0"/>
    <w:multiLevelType w:val="multilevel"/>
    <w:tmpl w:val="10B2F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0D7085"/>
    <w:multiLevelType w:val="hybridMultilevel"/>
    <w:tmpl w:val="01CE9A46"/>
    <w:lvl w:ilvl="0" w:tplc="0530699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4A7406F1"/>
    <w:multiLevelType w:val="hybridMultilevel"/>
    <w:tmpl w:val="B7E8D2A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4AB70C4C"/>
    <w:multiLevelType w:val="multilevel"/>
    <w:tmpl w:val="D1CC2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2B704F"/>
    <w:multiLevelType w:val="singleLevel"/>
    <w:tmpl w:val="43DA8C96"/>
    <w:lvl w:ilvl="0">
      <w:start w:val="1"/>
      <w:numFmt w:val="decimal"/>
      <w:lvlText w:val="%1."/>
      <w:lvlJc w:val="left"/>
      <w:pPr>
        <w:tabs>
          <w:tab w:val="num" w:pos="360"/>
        </w:tabs>
        <w:ind w:left="360" w:hanging="360"/>
      </w:pPr>
      <w:rPr>
        <w:rFonts w:cs="Times New Roman" w:hint="default"/>
      </w:rPr>
    </w:lvl>
  </w:abstractNum>
  <w:abstractNum w:abstractNumId="32">
    <w:nsid w:val="58590A5E"/>
    <w:multiLevelType w:val="hybridMultilevel"/>
    <w:tmpl w:val="B896F542"/>
    <w:lvl w:ilvl="0" w:tplc="81CE34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9316D48"/>
    <w:multiLevelType w:val="multilevel"/>
    <w:tmpl w:val="3922316E"/>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4">
    <w:nsid w:val="5C2D7CA6"/>
    <w:multiLevelType w:val="hybridMultilevel"/>
    <w:tmpl w:val="63C85464"/>
    <w:lvl w:ilvl="0" w:tplc="5E963F5E">
      <w:start w:val="1"/>
      <w:numFmt w:val="decimal"/>
      <w:lvlText w:val="%1."/>
      <w:lvlJc w:val="left"/>
      <w:pPr>
        <w:ind w:left="1864" w:hanging="115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E033BCA"/>
    <w:multiLevelType w:val="multilevel"/>
    <w:tmpl w:val="D55808EC"/>
    <w:lvl w:ilvl="0">
      <w:start w:val="3"/>
      <w:numFmt w:val="decimal"/>
      <w:lvlText w:val="%1."/>
      <w:lvlJc w:val="left"/>
      <w:pPr>
        <w:ind w:left="450" w:hanging="450"/>
      </w:pPr>
      <w:rPr>
        <w:rFonts w:cs="Times New Roman" w:hint="default"/>
      </w:rPr>
    </w:lvl>
    <w:lvl w:ilvl="1">
      <w:start w:val="1"/>
      <w:numFmt w:val="decimal"/>
      <w:lvlText w:val="%1.%2."/>
      <w:lvlJc w:val="left"/>
      <w:pPr>
        <w:ind w:left="2356" w:hanging="72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988" w:hanging="108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620" w:hanging="1440"/>
      </w:pPr>
      <w:rPr>
        <w:rFonts w:cs="Times New Roman" w:hint="default"/>
      </w:rPr>
    </w:lvl>
    <w:lvl w:ilvl="6">
      <w:start w:val="1"/>
      <w:numFmt w:val="decimal"/>
      <w:lvlText w:val="%1.%2.%3.%4.%5.%6.%7."/>
      <w:lvlJc w:val="left"/>
      <w:pPr>
        <w:ind w:left="11616" w:hanging="1800"/>
      </w:pPr>
      <w:rPr>
        <w:rFonts w:cs="Times New Roman" w:hint="default"/>
      </w:rPr>
    </w:lvl>
    <w:lvl w:ilvl="7">
      <w:start w:val="1"/>
      <w:numFmt w:val="decimal"/>
      <w:lvlText w:val="%1.%2.%3.%4.%5.%6.%7.%8."/>
      <w:lvlJc w:val="left"/>
      <w:pPr>
        <w:ind w:left="13252" w:hanging="1800"/>
      </w:pPr>
      <w:rPr>
        <w:rFonts w:cs="Times New Roman" w:hint="default"/>
      </w:rPr>
    </w:lvl>
    <w:lvl w:ilvl="8">
      <w:start w:val="1"/>
      <w:numFmt w:val="decimal"/>
      <w:lvlText w:val="%1.%2.%3.%4.%5.%6.%7.%8.%9."/>
      <w:lvlJc w:val="left"/>
      <w:pPr>
        <w:ind w:left="15248" w:hanging="2160"/>
      </w:pPr>
      <w:rPr>
        <w:rFonts w:cs="Times New Roman" w:hint="default"/>
      </w:rPr>
    </w:lvl>
  </w:abstractNum>
  <w:abstractNum w:abstractNumId="36">
    <w:nsid w:val="70041B0A"/>
    <w:multiLevelType w:val="hybridMultilevel"/>
    <w:tmpl w:val="2A848730"/>
    <w:lvl w:ilvl="0" w:tplc="C79652D6">
      <w:start w:val="1"/>
      <w:numFmt w:val="decimal"/>
      <w:lvlText w:val="%1."/>
      <w:lvlJc w:val="left"/>
      <w:pPr>
        <w:ind w:left="36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44D7637"/>
    <w:multiLevelType w:val="multilevel"/>
    <w:tmpl w:val="443AE53A"/>
    <w:lvl w:ilvl="0">
      <w:start w:val="2"/>
      <w:numFmt w:val="decimal"/>
      <w:lvlText w:val="%1."/>
      <w:lvlJc w:val="left"/>
      <w:pPr>
        <w:ind w:left="450" w:hanging="450"/>
      </w:pPr>
      <w:rPr>
        <w:rFonts w:cs="Times New Roman" w:hint="default"/>
      </w:rPr>
    </w:lvl>
    <w:lvl w:ilvl="1">
      <w:start w:val="1"/>
      <w:numFmt w:val="decimal"/>
      <w:lvlText w:val="%1.%2."/>
      <w:lvlJc w:val="left"/>
      <w:pPr>
        <w:ind w:left="2356" w:hanging="72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988" w:hanging="108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620" w:hanging="1440"/>
      </w:pPr>
      <w:rPr>
        <w:rFonts w:cs="Times New Roman" w:hint="default"/>
      </w:rPr>
    </w:lvl>
    <w:lvl w:ilvl="6">
      <w:start w:val="1"/>
      <w:numFmt w:val="decimal"/>
      <w:lvlText w:val="%1.%2.%3.%4.%5.%6.%7."/>
      <w:lvlJc w:val="left"/>
      <w:pPr>
        <w:ind w:left="11616" w:hanging="1800"/>
      </w:pPr>
      <w:rPr>
        <w:rFonts w:cs="Times New Roman" w:hint="default"/>
      </w:rPr>
    </w:lvl>
    <w:lvl w:ilvl="7">
      <w:start w:val="1"/>
      <w:numFmt w:val="decimal"/>
      <w:lvlText w:val="%1.%2.%3.%4.%5.%6.%7.%8."/>
      <w:lvlJc w:val="left"/>
      <w:pPr>
        <w:ind w:left="13252" w:hanging="1800"/>
      </w:pPr>
      <w:rPr>
        <w:rFonts w:cs="Times New Roman" w:hint="default"/>
      </w:rPr>
    </w:lvl>
    <w:lvl w:ilvl="8">
      <w:start w:val="1"/>
      <w:numFmt w:val="decimal"/>
      <w:lvlText w:val="%1.%2.%3.%4.%5.%6.%7.%8.%9."/>
      <w:lvlJc w:val="left"/>
      <w:pPr>
        <w:ind w:left="15248" w:hanging="2160"/>
      </w:pPr>
      <w:rPr>
        <w:rFonts w:cs="Times New Roman" w:hint="default"/>
      </w:rPr>
    </w:lvl>
  </w:abstractNum>
  <w:abstractNum w:abstractNumId="38">
    <w:nsid w:val="757906D2"/>
    <w:multiLevelType w:val="hybridMultilevel"/>
    <w:tmpl w:val="8B360F5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5D3609"/>
    <w:multiLevelType w:val="hybridMultilevel"/>
    <w:tmpl w:val="851A9C8E"/>
    <w:lvl w:ilvl="0" w:tplc="5446730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17"/>
  </w:num>
  <w:num w:numId="3">
    <w:abstractNumId w:val="29"/>
  </w:num>
  <w:num w:numId="4">
    <w:abstractNumId w:val="36"/>
  </w:num>
  <w:num w:numId="5">
    <w:abstractNumId w:val="4"/>
  </w:num>
  <w:num w:numId="6">
    <w:abstractNumId w:val="8"/>
  </w:num>
  <w:num w:numId="7">
    <w:abstractNumId w:val="34"/>
  </w:num>
  <w:num w:numId="8">
    <w:abstractNumId w:val="11"/>
  </w:num>
  <w:num w:numId="9">
    <w:abstractNumId w:val="20"/>
  </w:num>
  <w:num w:numId="10">
    <w:abstractNumId w:val="38"/>
  </w:num>
  <w:num w:numId="11">
    <w:abstractNumId w:val="39"/>
  </w:num>
  <w:num w:numId="12">
    <w:abstractNumId w:val="31"/>
  </w:num>
  <w:num w:numId="13">
    <w:abstractNumId w:val="14"/>
  </w:num>
  <w:num w:numId="14">
    <w:abstractNumId w:val="24"/>
  </w:num>
  <w:num w:numId="15">
    <w:abstractNumId w:val="9"/>
  </w:num>
  <w:num w:numId="16">
    <w:abstractNumId w:val="13"/>
  </w:num>
  <w:num w:numId="17">
    <w:abstractNumId w:val="7"/>
  </w:num>
  <w:num w:numId="18">
    <w:abstractNumId w:val="5"/>
  </w:num>
  <w:num w:numId="19">
    <w:abstractNumId w:val="33"/>
  </w:num>
  <w:num w:numId="20">
    <w:abstractNumId w:val="2"/>
  </w:num>
  <w:num w:numId="21">
    <w:abstractNumId w:val="19"/>
  </w:num>
  <w:num w:numId="22">
    <w:abstractNumId w:val="32"/>
  </w:num>
  <w:num w:numId="23">
    <w:abstractNumId w:val="37"/>
  </w:num>
  <w:num w:numId="24">
    <w:abstractNumId w:val="35"/>
  </w:num>
  <w:num w:numId="25">
    <w:abstractNumId w:val="21"/>
  </w:num>
  <w:num w:numId="26">
    <w:abstractNumId w:val="22"/>
  </w:num>
  <w:num w:numId="27">
    <w:abstractNumId w:val="10"/>
  </w:num>
  <w:num w:numId="28">
    <w:abstractNumId w:val="16"/>
  </w:num>
  <w:num w:numId="29">
    <w:abstractNumId w:val="23"/>
  </w:num>
  <w:num w:numId="30">
    <w:abstractNumId w:val="15"/>
  </w:num>
  <w:num w:numId="31">
    <w:abstractNumId w:val="18"/>
  </w:num>
  <w:num w:numId="32">
    <w:abstractNumId w:val="28"/>
  </w:num>
  <w:num w:numId="33">
    <w:abstractNumId w:val="26"/>
  </w:num>
  <w:num w:numId="34">
    <w:abstractNumId w:val="3"/>
  </w:num>
  <w:num w:numId="35">
    <w:abstractNumId w:val="0"/>
  </w:num>
  <w:num w:numId="36">
    <w:abstractNumId w:val="1"/>
  </w:num>
  <w:num w:numId="37">
    <w:abstractNumId w:val="30"/>
  </w:num>
  <w:num w:numId="38">
    <w:abstractNumId w:val="6"/>
  </w:num>
  <w:num w:numId="39">
    <w:abstractNumId w:val="27"/>
  </w:num>
  <w:num w:numId="4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8"/>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rsids>
    <w:rsidRoot w:val="00AA278D"/>
    <w:rsid w:val="00000D26"/>
    <w:rsid w:val="00001C40"/>
    <w:rsid w:val="0002591D"/>
    <w:rsid w:val="0003031F"/>
    <w:rsid w:val="0003162F"/>
    <w:rsid w:val="00037227"/>
    <w:rsid w:val="0005059F"/>
    <w:rsid w:val="00052B4D"/>
    <w:rsid w:val="00055A89"/>
    <w:rsid w:val="000632C8"/>
    <w:rsid w:val="00076B6E"/>
    <w:rsid w:val="000803E6"/>
    <w:rsid w:val="00080DC8"/>
    <w:rsid w:val="00084706"/>
    <w:rsid w:val="0008501D"/>
    <w:rsid w:val="00091A8C"/>
    <w:rsid w:val="000959E4"/>
    <w:rsid w:val="000B0020"/>
    <w:rsid w:val="000C6D38"/>
    <w:rsid w:val="000D1F13"/>
    <w:rsid w:val="000D25E9"/>
    <w:rsid w:val="000D6168"/>
    <w:rsid w:val="000E0E76"/>
    <w:rsid w:val="000E3CE6"/>
    <w:rsid w:val="000E7B8C"/>
    <w:rsid w:val="000E7F9A"/>
    <w:rsid w:val="000F4D0C"/>
    <w:rsid w:val="000F6A95"/>
    <w:rsid w:val="001004C7"/>
    <w:rsid w:val="001014CF"/>
    <w:rsid w:val="00104ADF"/>
    <w:rsid w:val="00121EA6"/>
    <w:rsid w:val="0012277B"/>
    <w:rsid w:val="0012358A"/>
    <w:rsid w:val="001263B7"/>
    <w:rsid w:val="00127AD0"/>
    <w:rsid w:val="00133E66"/>
    <w:rsid w:val="001366CD"/>
    <w:rsid w:val="001430C6"/>
    <w:rsid w:val="00146A9F"/>
    <w:rsid w:val="0014724C"/>
    <w:rsid w:val="00153B39"/>
    <w:rsid w:val="0015517E"/>
    <w:rsid w:val="00160E7D"/>
    <w:rsid w:val="00161F91"/>
    <w:rsid w:val="00163364"/>
    <w:rsid w:val="001651CD"/>
    <w:rsid w:val="00166888"/>
    <w:rsid w:val="001731B9"/>
    <w:rsid w:val="001733ED"/>
    <w:rsid w:val="00175140"/>
    <w:rsid w:val="00175D12"/>
    <w:rsid w:val="00181549"/>
    <w:rsid w:val="001853D9"/>
    <w:rsid w:val="0019556E"/>
    <w:rsid w:val="001957FD"/>
    <w:rsid w:val="001A078A"/>
    <w:rsid w:val="001A2E1C"/>
    <w:rsid w:val="001B2DBA"/>
    <w:rsid w:val="001C2CE4"/>
    <w:rsid w:val="001C2F05"/>
    <w:rsid w:val="001C6A07"/>
    <w:rsid w:val="001D28AC"/>
    <w:rsid w:val="001D29E4"/>
    <w:rsid w:val="001D446F"/>
    <w:rsid w:val="001D778C"/>
    <w:rsid w:val="001E4238"/>
    <w:rsid w:val="001E5C49"/>
    <w:rsid w:val="001F1F2D"/>
    <w:rsid w:val="001F77E6"/>
    <w:rsid w:val="002029F0"/>
    <w:rsid w:val="002069EF"/>
    <w:rsid w:val="00216E43"/>
    <w:rsid w:val="00217411"/>
    <w:rsid w:val="00220DB7"/>
    <w:rsid w:val="0023017F"/>
    <w:rsid w:val="00231623"/>
    <w:rsid w:val="002324E6"/>
    <w:rsid w:val="002459A9"/>
    <w:rsid w:val="00252950"/>
    <w:rsid w:val="0026378A"/>
    <w:rsid w:val="0027704E"/>
    <w:rsid w:val="00277910"/>
    <w:rsid w:val="00284C88"/>
    <w:rsid w:val="0028532B"/>
    <w:rsid w:val="002A4A20"/>
    <w:rsid w:val="002A7A42"/>
    <w:rsid w:val="002C0136"/>
    <w:rsid w:val="002C6AF6"/>
    <w:rsid w:val="002C6CF3"/>
    <w:rsid w:val="002D09BE"/>
    <w:rsid w:val="002D2849"/>
    <w:rsid w:val="002E14CD"/>
    <w:rsid w:val="003012CB"/>
    <w:rsid w:val="003023F2"/>
    <w:rsid w:val="003061D8"/>
    <w:rsid w:val="00316D9F"/>
    <w:rsid w:val="003258A2"/>
    <w:rsid w:val="0034070E"/>
    <w:rsid w:val="003421C0"/>
    <w:rsid w:val="0034275C"/>
    <w:rsid w:val="00346EF1"/>
    <w:rsid w:val="003476C6"/>
    <w:rsid w:val="00357BF3"/>
    <w:rsid w:val="00362B8D"/>
    <w:rsid w:val="00364B51"/>
    <w:rsid w:val="00367C6F"/>
    <w:rsid w:val="00374FCC"/>
    <w:rsid w:val="0038196D"/>
    <w:rsid w:val="00391443"/>
    <w:rsid w:val="003A134F"/>
    <w:rsid w:val="003A32EF"/>
    <w:rsid w:val="003A57F3"/>
    <w:rsid w:val="003A6CD6"/>
    <w:rsid w:val="003B6B11"/>
    <w:rsid w:val="003B78D9"/>
    <w:rsid w:val="003C4BE1"/>
    <w:rsid w:val="003C4C0B"/>
    <w:rsid w:val="003C509D"/>
    <w:rsid w:val="003C58F1"/>
    <w:rsid w:val="003C5994"/>
    <w:rsid w:val="003D555C"/>
    <w:rsid w:val="003E1ADD"/>
    <w:rsid w:val="003E4350"/>
    <w:rsid w:val="003E686A"/>
    <w:rsid w:val="003F3ACE"/>
    <w:rsid w:val="00403F26"/>
    <w:rsid w:val="004057DF"/>
    <w:rsid w:val="00413555"/>
    <w:rsid w:val="00415E5C"/>
    <w:rsid w:val="0041766C"/>
    <w:rsid w:val="00421844"/>
    <w:rsid w:val="00424E92"/>
    <w:rsid w:val="004254F2"/>
    <w:rsid w:val="0043104E"/>
    <w:rsid w:val="00433B8F"/>
    <w:rsid w:val="00440663"/>
    <w:rsid w:val="00444100"/>
    <w:rsid w:val="004515F4"/>
    <w:rsid w:val="00461BC4"/>
    <w:rsid w:val="004718EC"/>
    <w:rsid w:val="0047299C"/>
    <w:rsid w:val="004733C5"/>
    <w:rsid w:val="00477B1E"/>
    <w:rsid w:val="00477E1C"/>
    <w:rsid w:val="00480D5F"/>
    <w:rsid w:val="0048247D"/>
    <w:rsid w:val="004824B9"/>
    <w:rsid w:val="0048777A"/>
    <w:rsid w:val="00492E47"/>
    <w:rsid w:val="00494067"/>
    <w:rsid w:val="00494A08"/>
    <w:rsid w:val="00494DD8"/>
    <w:rsid w:val="004954FF"/>
    <w:rsid w:val="004A65F1"/>
    <w:rsid w:val="004B1044"/>
    <w:rsid w:val="004B22B5"/>
    <w:rsid w:val="004B4A25"/>
    <w:rsid w:val="004C41DD"/>
    <w:rsid w:val="004D148F"/>
    <w:rsid w:val="004F7524"/>
    <w:rsid w:val="00500FC5"/>
    <w:rsid w:val="00503E93"/>
    <w:rsid w:val="00505410"/>
    <w:rsid w:val="00506BC0"/>
    <w:rsid w:val="00507A20"/>
    <w:rsid w:val="005121AF"/>
    <w:rsid w:val="0051336B"/>
    <w:rsid w:val="00516363"/>
    <w:rsid w:val="00517CB1"/>
    <w:rsid w:val="00517D14"/>
    <w:rsid w:val="00517EE0"/>
    <w:rsid w:val="00520710"/>
    <w:rsid w:val="00540AF5"/>
    <w:rsid w:val="005411D2"/>
    <w:rsid w:val="00544615"/>
    <w:rsid w:val="00545422"/>
    <w:rsid w:val="0055224E"/>
    <w:rsid w:val="00556345"/>
    <w:rsid w:val="00566F91"/>
    <w:rsid w:val="0057064D"/>
    <w:rsid w:val="00572286"/>
    <w:rsid w:val="00573289"/>
    <w:rsid w:val="0057360B"/>
    <w:rsid w:val="00581F98"/>
    <w:rsid w:val="00593F81"/>
    <w:rsid w:val="00594A85"/>
    <w:rsid w:val="005A26D2"/>
    <w:rsid w:val="005A2FB1"/>
    <w:rsid w:val="005A3B71"/>
    <w:rsid w:val="005B53D6"/>
    <w:rsid w:val="005B5F07"/>
    <w:rsid w:val="005C4C31"/>
    <w:rsid w:val="005D2364"/>
    <w:rsid w:val="005D28B3"/>
    <w:rsid w:val="005D4EBB"/>
    <w:rsid w:val="005D5036"/>
    <w:rsid w:val="005D5B90"/>
    <w:rsid w:val="005E0851"/>
    <w:rsid w:val="005E146B"/>
    <w:rsid w:val="005E3B49"/>
    <w:rsid w:val="005F4513"/>
    <w:rsid w:val="005F5AB7"/>
    <w:rsid w:val="006079D5"/>
    <w:rsid w:val="006115DF"/>
    <w:rsid w:val="0061321E"/>
    <w:rsid w:val="00613BB5"/>
    <w:rsid w:val="00614077"/>
    <w:rsid w:val="00622063"/>
    <w:rsid w:val="00623EC8"/>
    <w:rsid w:val="0062578D"/>
    <w:rsid w:val="00626FC2"/>
    <w:rsid w:val="00630546"/>
    <w:rsid w:val="0063440A"/>
    <w:rsid w:val="0064701A"/>
    <w:rsid w:val="0065218D"/>
    <w:rsid w:val="00652F9A"/>
    <w:rsid w:val="00654C4E"/>
    <w:rsid w:val="00656F8B"/>
    <w:rsid w:val="00674299"/>
    <w:rsid w:val="00677090"/>
    <w:rsid w:val="00683E1C"/>
    <w:rsid w:val="00686C1C"/>
    <w:rsid w:val="00693D1B"/>
    <w:rsid w:val="006A564A"/>
    <w:rsid w:val="006B1176"/>
    <w:rsid w:val="006B5922"/>
    <w:rsid w:val="006C0FBE"/>
    <w:rsid w:val="006D501E"/>
    <w:rsid w:val="006E0F33"/>
    <w:rsid w:val="006E11F0"/>
    <w:rsid w:val="006E7FC1"/>
    <w:rsid w:val="006F493D"/>
    <w:rsid w:val="007054A0"/>
    <w:rsid w:val="0070707D"/>
    <w:rsid w:val="00720389"/>
    <w:rsid w:val="00723519"/>
    <w:rsid w:val="00724EA5"/>
    <w:rsid w:val="00732703"/>
    <w:rsid w:val="00741006"/>
    <w:rsid w:val="007455DB"/>
    <w:rsid w:val="007516B7"/>
    <w:rsid w:val="0075174D"/>
    <w:rsid w:val="00752A8E"/>
    <w:rsid w:val="00754F72"/>
    <w:rsid w:val="00764465"/>
    <w:rsid w:val="007645FC"/>
    <w:rsid w:val="00767D6D"/>
    <w:rsid w:val="0077574A"/>
    <w:rsid w:val="00776D35"/>
    <w:rsid w:val="007804E7"/>
    <w:rsid w:val="00781274"/>
    <w:rsid w:val="007831AD"/>
    <w:rsid w:val="0078539F"/>
    <w:rsid w:val="00786759"/>
    <w:rsid w:val="00792B2E"/>
    <w:rsid w:val="00795ADE"/>
    <w:rsid w:val="007A25B2"/>
    <w:rsid w:val="007A2E05"/>
    <w:rsid w:val="007B0F58"/>
    <w:rsid w:val="007C02FE"/>
    <w:rsid w:val="007C0FF1"/>
    <w:rsid w:val="007C631A"/>
    <w:rsid w:val="007D2380"/>
    <w:rsid w:val="007D5530"/>
    <w:rsid w:val="007D7D3D"/>
    <w:rsid w:val="007E380E"/>
    <w:rsid w:val="007E3A45"/>
    <w:rsid w:val="007F1806"/>
    <w:rsid w:val="007F48BE"/>
    <w:rsid w:val="00804BAC"/>
    <w:rsid w:val="008075FE"/>
    <w:rsid w:val="00812859"/>
    <w:rsid w:val="00825E9F"/>
    <w:rsid w:val="00827247"/>
    <w:rsid w:val="00830D1E"/>
    <w:rsid w:val="008372D0"/>
    <w:rsid w:val="008400AD"/>
    <w:rsid w:val="00855236"/>
    <w:rsid w:val="008707A6"/>
    <w:rsid w:val="008715C3"/>
    <w:rsid w:val="00873CE5"/>
    <w:rsid w:val="008B3777"/>
    <w:rsid w:val="008B7040"/>
    <w:rsid w:val="008B7360"/>
    <w:rsid w:val="008C1DCA"/>
    <w:rsid w:val="008C34D3"/>
    <w:rsid w:val="008C5E12"/>
    <w:rsid w:val="008C7F0A"/>
    <w:rsid w:val="008D2002"/>
    <w:rsid w:val="008D24D5"/>
    <w:rsid w:val="008D27F9"/>
    <w:rsid w:val="008D5D6D"/>
    <w:rsid w:val="008E451F"/>
    <w:rsid w:val="008F440C"/>
    <w:rsid w:val="008F70B5"/>
    <w:rsid w:val="00910880"/>
    <w:rsid w:val="00916369"/>
    <w:rsid w:val="0092468B"/>
    <w:rsid w:val="00935132"/>
    <w:rsid w:val="00974283"/>
    <w:rsid w:val="00977D0E"/>
    <w:rsid w:val="00982346"/>
    <w:rsid w:val="00982E12"/>
    <w:rsid w:val="00982E58"/>
    <w:rsid w:val="00983D84"/>
    <w:rsid w:val="00987697"/>
    <w:rsid w:val="009B381D"/>
    <w:rsid w:val="009B6472"/>
    <w:rsid w:val="009C104B"/>
    <w:rsid w:val="009C67BF"/>
    <w:rsid w:val="009D1C1E"/>
    <w:rsid w:val="009D3FBE"/>
    <w:rsid w:val="009D6B01"/>
    <w:rsid w:val="009E370C"/>
    <w:rsid w:val="009E37C8"/>
    <w:rsid w:val="009E74B4"/>
    <w:rsid w:val="009F54D0"/>
    <w:rsid w:val="009F6ECE"/>
    <w:rsid w:val="00A016F6"/>
    <w:rsid w:val="00A1457F"/>
    <w:rsid w:val="00A16018"/>
    <w:rsid w:val="00A16F08"/>
    <w:rsid w:val="00A3212F"/>
    <w:rsid w:val="00A33528"/>
    <w:rsid w:val="00A40ACC"/>
    <w:rsid w:val="00A41AE9"/>
    <w:rsid w:val="00A46329"/>
    <w:rsid w:val="00A4692B"/>
    <w:rsid w:val="00A567BF"/>
    <w:rsid w:val="00A6123A"/>
    <w:rsid w:val="00A6531A"/>
    <w:rsid w:val="00A6632B"/>
    <w:rsid w:val="00A73597"/>
    <w:rsid w:val="00A74700"/>
    <w:rsid w:val="00A76BE5"/>
    <w:rsid w:val="00A87452"/>
    <w:rsid w:val="00A96486"/>
    <w:rsid w:val="00AA19B3"/>
    <w:rsid w:val="00AA278D"/>
    <w:rsid w:val="00AA61DB"/>
    <w:rsid w:val="00AB010C"/>
    <w:rsid w:val="00AB0A16"/>
    <w:rsid w:val="00AB33B9"/>
    <w:rsid w:val="00AB5BA3"/>
    <w:rsid w:val="00AC05DB"/>
    <w:rsid w:val="00AC1669"/>
    <w:rsid w:val="00AE3B7A"/>
    <w:rsid w:val="00AF3FF4"/>
    <w:rsid w:val="00AF7A47"/>
    <w:rsid w:val="00B01858"/>
    <w:rsid w:val="00B01893"/>
    <w:rsid w:val="00B03700"/>
    <w:rsid w:val="00B14156"/>
    <w:rsid w:val="00B16B99"/>
    <w:rsid w:val="00B22681"/>
    <w:rsid w:val="00B229E3"/>
    <w:rsid w:val="00B23908"/>
    <w:rsid w:val="00B3723A"/>
    <w:rsid w:val="00B4506C"/>
    <w:rsid w:val="00B5311A"/>
    <w:rsid w:val="00B60CDA"/>
    <w:rsid w:val="00B621C3"/>
    <w:rsid w:val="00B66578"/>
    <w:rsid w:val="00B67A2F"/>
    <w:rsid w:val="00B75DC4"/>
    <w:rsid w:val="00B76200"/>
    <w:rsid w:val="00B76492"/>
    <w:rsid w:val="00B76527"/>
    <w:rsid w:val="00B803B3"/>
    <w:rsid w:val="00B8163A"/>
    <w:rsid w:val="00B91A12"/>
    <w:rsid w:val="00B91DAE"/>
    <w:rsid w:val="00BA47A1"/>
    <w:rsid w:val="00BA5FFD"/>
    <w:rsid w:val="00BA7641"/>
    <w:rsid w:val="00BB1302"/>
    <w:rsid w:val="00BB5AFB"/>
    <w:rsid w:val="00BD0972"/>
    <w:rsid w:val="00BE2035"/>
    <w:rsid w:val="00BE28BC"/>
    <w:rsid w:val="00BE6B4B"/>
    <w:rsid w:val="00BE7B5C"/>
    <w:rsid w:val="00BF16C2"/>
    <w:rsid w:val="00BF5D62"/>
    <w:rsid w:val="00C02D89"/>
    <w:rsid w:val="00C040CC"/>
    <w:rsid w:val="00C1121F"/>
    <w:rsid w:val="00C15F5A"/>
    <w:rsid w:val="00C249D9"/>
    <w:rsid w:val="00C24DE8"/>
    <w:rsid w:val="00C25547"/>
    <w:rsid w:val="00C31DF4"/>
    <w:rsid w:val="00C40095"/>
    <w:rsid w:val="00C44409"/>
    <w:rsid w:val="00C5027A"/>
    <w:rsid w:val="00C51819"/>
    <w:rsid w:val="00C53FB1"/>
    <w:rsid w:val="00C60006"/>
    <w:rsid w:val="00C6539A"/>
    <w:rsid w:val="00C65BDC"/>
    <w:rsid w:val="00C70B6D"/>
    <w:rsid w:val="00C7124B"/>
    <w:rsid w:val="00C71D5A"/>
    <w:rsid w:val="00C838BF"/>
    <w:rsid w:val="00C84B4A"/>
    <w:rsid w:val="00C857BA"/>
    <w:rsid w:val="00C873DE"/>
    <w:rsid w:val="00C90F4B"/>
    <w:rsid w:val="00C91F5D"/>
    <w:rsid w:val="00C94036"/>
    <w:rsid w:val="00CA31B3"/>
    <w:rsid w:val="00CA5A05"/>
    <w:rsid w:val="00CA6648"/>
    <w:rsid w:val="00CB1FCB"/>
    <w:rsid w:val="00CB4D43"/>
    <w:rsid w:val="00CC2639"/>
    <w:rsid w:val="00CD4584"/>
    <w:rsid w:val="00CF30FD"/>
    <w:rsid w:val="00D01E7C"/>
    <w:rsid w:val="00D17E03"/>
    <w:rsid w:val="00D41CFC"/>
    <w:rsid w:val="00D430A7"/>
    <w:rsid w:val="00D44D57"/>
    <w:rsid w:val="00D5397C"/>
    <w:rsid w:val="00D543A0"/>
    <w:rsid w:val="00D5528C"/>
    <w:rsid w:val="00D573C0"/>
    <w:rsid w:val="00D573CE"/>
    <w:rsid w:val="00D601EA"/>
    <w:rsid w:val="00D6038E"/>
    <w:rsid w:val="00D63D6E"/>
    <w:rsid w:val="00D645CB"/>
    <w:rsid w:val="00D7717A"/>
    <w:rsid w:val="00D81D99"/>
    <w:rsid w:val="00D852B2"/>
    <w:rsid w:val="00D85587"/>
    <w:rsid w:val="00D86B60"/>
    <w:rsid w:val="00D94740"/>
    <w:rsid w:val="00D97505"/>
    <w:rsid w:val="00DA2C1D"/>
    <w:rsid w:val="00DB7081"/>
    <w:rsid w:val="00DC37D3"/>
    <w:rsid w:val="00DD4F50"/>
    <w:rsid w:val="00DD5821"/>
    <w:rsid w:val="00DE3049"/>
    <w:rsid w:val="00DE380A"/>
    <w:rsid w:val="00DE5BF0"/>
    <w:rsid w:val="00DE7906"/>
    <w:rsid w:val="00DF296F"/>
    <w:rsid w:val="00DF2D10"/>
    <w:rsid w:val="00DF5D2C"/>
    <w:rsid w:val="00DF611B"/>
    <w:rsid w:val="00DF72BE"/>
    <w:rsid w:val="00DF7F96"/>
    <w:rsid w:val="00E03292"/>
    <w:rsid w:val="00E0451D"/>
    <w:rsid w:val="00E06A1D"/>
    <w:rsid w:val="00E10201"/>
    <w:rsid w:val="00E17078"/>
    <w:rsid w:val="00E17710"/>
    <w:rsid w:val="00E2625D"/>
    <w:rsid w:val="00E30F1B"/>
    <w:rsid w:val="00E40E79"/>
    <w:rsid w:val="00E4542B"/>
    <w:rsid w:val="00E57A04"/>
    <w:rsid w:val="00E6024B"/>
    <w:rsid w:val="00E64B3A"/>
    <w:rsid w:val="00E67212"/>
    <w:rsid w:val="00E703C6"/>
    <w:rsid w:val="00E71AEB"/>
    <w:rsid w:val="00E72F54"/>
    <w:rsid w:val="00E732FB"/>
    <w:rsid w:val="00E75D45"/>
    <w:rsid w:val="00E80553"/>
    <w:rsid w:val="00E84536"/>
    <w:rsid w:val="00E87139"/>
    <w:rsid w:val="00E912A4"/>
    <w:rsid w:val="00E9164D"/>
    <w:rsid w:val="00E92276"/>
    <w:rsid w:val="00E952F1"/>
    <w:rsid w:val="00EA0C5A"/>
    <w:rsid w:val="00EA0F98"/>
    <w:rsid w:val="00EA1539"/>
    <w:rsid w:val="00EA4319"/>
    <w:rsid w:val="00EC3F69"/>
    <w:rsid w:val="00EC6F69"/>
    <w:rsid w:val="00EC6FD7"/>
    <w:rsid w:val="00EC77EB"/>
    <w:rsid w:val="00EC7A82"/>
    <w:rsid w:val="00ED30CE"/>
    <w:rsid w:val="00EE66A8"/>
    <w:rsid w:val="00F05352"/>
    <w:rsid w:val="00F333A5"/>
    <w:rsid w:val="00F33C02"/>
    <w:rsid w:val="00F414C5"/>
    <w:rsid w:val="00F429AC"/>
    <w:rsid w:val="00F431BA"/>
    <w:rsid w:val="00F54974"/>
    <w:rsid w:val="00F55CA8"/>
    <w:rsid w:val="00F63F55"/>
    <w:rsid w:val="00F65056"/>
    <w:rsid w:val="00F65478"/>
    <w:rsid w:val="00F72E96"/>
    <w:rsid w:val="00F81163"/>
    <w:rsid w:val="00F83449"/>
    <w:rsid w:val="00F83BF9"/>
    <w:rsid w:val="00F858B6"/>
    <w:rsid w:val="00F9499F"/>
    <w:rsid w:val="00F976CD"/>
    <w:rsid w:val="00FC56BA"/>
    <w:rsid w:val="00FD5CAD"/>
    <w:rsid w:val="00FE0DA6"/>
    <w:rsid w:val="00FE1017"/>
    <w:rsid w:val="00FE39CF"/>
    <w:rsid w:val="00FE44DF"/>
    <w:rsid w:val="00FE7075"/>
    <w:rsid w:val="00FF070D"/>
    <w:rsid w:val="00FF2559"/>
    <w:rsid w:val="00FF7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C49"/>
    <w:pPr>
      <w:spacing w:after="160" w:line="259" w:lineRule="auto"/>
    </w:pPr>
    <w:rPr>
      <w:rFonts w:ascii="Calibri" w:hAnsi="Calibri"/>
      <w:lang w:eastAsia="en-US"/>
    </w:rPr>
  </w:style>
  <w:style w:type="paragraph" w:styleId="1">
    <w:name w:val="heading 1"/>
    <w:basedOn w:val="a"/>
    <w:next w:val="a"/>
    <w:link w:val="10"/>
    <w:uiPriority w:val="99"/>
    <w:qFormat/>
    <w:rsid w:val="00A567BF"/>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01893"/>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9"/>
    <w:qFormat/>
    <w:rsid w:val="00A567B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67BF"/>
    <w:rPr>
      <w:rFonts w:ascii="Cambria" w:hAnsi="Cambria" w:cs="Times New Roman"/>
      <w:b/>
      <w:kern w:val="32"/>
      <w:sz w:val="32"/>
      <w:lang w:eastAsia="en-US"/>
    </w:rPr>
  </w:style>
  <w:style w:type="character" w:customStyle="1" w:styleId="20">
    <w:name w:val="Заголовок 2 Знак"/>
    <w:basedOn w:val="a0"/>
    <w:link w:val="2"/>
    <w:uiPriority w:val="99"/>
    <w:locked/>
    <w:rsid w:val="00B01893"/>
    <w:rPr>
      <w:rFonts w:ascii="Cambria" w:hAnsi="Cambria" w:cs="Times New Roman"/>
      <w:b/>
      <w:i/>
      <w:sz w:val="28"/>
      <w:lang w:eastAsia="en-US"/>
    </w:rPr>
  </w:style>
  <w:style w:type="character" w:customStyle="1" w:styleId="30">
    <w:name w:val="Заголовок 3 Знак"/>
    <w:basedOn w:val="a0"/>
    <w:link w:val="3"/>
    <w:uiPriority w:val="99"/>
    <w:semiHidden/>
    <w:locked/>
    <w:rsid w:val="00A567BF"/>
    <w:rPr>
      <w:rFonts w:ascii="Cambria" w:hAnsi="Cambria" w:cs="Times New Roman"/>
      <w:b/>
      <w:sz w:val="26"/>
      <w:lang w:eastAsia="en-US"/>
    </w:rPr>
  </w:style>
  <w:style w:type="paragraph" w:styleId="a3">
    <w:name w:val="Body Text"/>
    <w:basedOn w:val="a"/>
    <w:link w:val="a4"/>
    <w:uiPriority w:val="99"/>
    <w:rsid w:val="00AA278D"/>
    <w:pPr>
      <w:spacing w:after="0" w:line="240" w:lineRule="auto"/>
      <w:jc w:val="both"/>
    </w:pPr>
    <w:rPr>
      <w:rFonts w:ascii="Times New Roman" w:hAnsi="Times New Roman"/>
      <w:sz w:val="24"/>
      <w:szCs w:val="24"/>
      <w:lang w:eastAsia="ru-RU"/>
    </w:rPr>
  </w:style>
  <w:style w:type="character" w:customStyle="1" w:styleId="a4">
    <w:name w:val="Основной текст Знак"/>
    <w:basedOn w:val="a0"/>
    <w:link w:val="a3"/>
    <w:uiPriority w:val="99"/>
    <w:semiHidden/>
    <w:locked/>
    <w:rsid w:val="0026378A"/>
    <w:rPr>
      <w:rFonts w:ascii="Calibri" w:hAnsi="Calibri" w:cs="Times New Roman"/>
      <w:lang w:eastAsia="en-US"/>
    </w:rPr>
  </w:style>
  <w:style w:type="character" w:customStyle="1" w:styleId="apple-converted-space">
    <w:name w:val="apple-converted-space"/>
    <w:rsid w:val="00AA278D"/>
  </w:style>
  <w:style w:type="paragraph" w:styleId="a5">
    <w:name w:val="footnote text"/>
    <w:basedOn w:val="a"/>
    <w:link w:val="a6"/>
    <w:uiPriority w:val="99"/>
    <w:semiHidden/>
    <w:rsid w:val="00B8163A"/>
    <w:rPr>
      <w:sz w:val="20"/>
      <w:szCs w:val="20"/>
    </w:rPr>
  </w:style>
  <w:style w:type="character" w:customStyle="1" w:styleId="a6">
    <w:name w:val="Текст сноски Знак"/>
    <w:basedOn w:val="a0"/>
    <w:link w:val="a5"/>
    <w:uiPriority w:val="99"/>
    <w:semiHidden/>
    <w:locked/>
    <w:rsid w:val="0026378A"/>
    <w:rPr>
      <w:rFonts w:ascii="Calibri" w:hAnsi="Calibri" w:cs="Times New Roman"/>
      <w:sz w:val="20"/>
      <w:szCs w:val="20"/>
      <w:lang w:eastAsia="en-US"/>
    </w:rPr>
  </w:style>
  <w:style w:type="character" w:styleId="a7">
    <w:name w:val="footnote reference"/>
    <w:basedOn w:val="a0"/>
    <w:uiPriority w:val="99"/>
    <w:semiHidden/>
    <w:rsid w:val="00B8163A"/>
    <w:rPr>
      <w:rFonts w:cs="Times New Roman"/>
      <w:vertAlign w:val="superscript"/>
    </w:rPr>
  </w:style>
  <w:style w:type="character" w:styleId="a8">
    <w:name w:val="Hyperlink"/>
    <w:basedOn w:val="a0"/>
    <w:rsid w:val="00795ADE"/>
    <w:rPr>
      <w:rFonts w:cs="Times New Roman"/>
      <w:color w:val="0000FF"/>
      <w:u w:val="single"/>
    </w:rPr>
  </w:style>
  <w:style w:type="paragraph" w:styleId="a9">
    <w:name w:val="header"/>
    <w:basedOn w:val="a"/>
    <w:link w:val="aa"/>
    <w:uiPriority w:val="99"/>
    <w:rsid w:val="008F440C"/>
    <w:pPr>
      <w:tabs>
        <w:tab w:val="center" w:pos="4677"/>
        <w:tab w:val="right" w:pos="9355"/>
      </w:tabs>
    </w:pPr>
  </w:style>
  <w:style w:type="character" w:customStyle="1" w:styleId="aa">
    <w:name w:val="Верхний колонтитул Знак"/>
    <w:basedOn w:val="a0"/>
    <w:link w:val="a9"/>
    <w:uiPriority w:val="99"/>
    <w:locked/>
    <w:rsid w:val="00E80553"/>
    <w:rPr>
      <w:rFonts w:ascii="Calibri" w:hAnsi="Calibri" w:cs="Times New Roman"/>
      <w:sz w:val="22"/>
      <w:lang w:eastAsia="en-US"/>
    </w:rPr>
  </w:style>
  <w:style w:type="character" w:styleId="ab">
    <w:name w:val="page number"/>
    <w:basedOn w:val="a0"/>
    <w:uiPriority w:val="99"/>
    <w:rsid w:val="008F440C"/>
    <w:rPr>
      <w:rFonts w:cs="Times New Roman"/>
    </w:rPr>
  </w:style>
  <w:style w:type="paragraph" w:styleId="ac">
    <w:name w:val="footer"/>
    <w:basedOn w:val="a"/>
    <w:link w:val="ad"/>
    <w:uiPriority w:val="99"/>
    <w:rsid w:val="00492E47"/>
    <w:pPr>
      <w:tabs>
        <w:tab w:val="center" w:pos="4677"/>
        <w:tab w:val="right" w:pos="9355"/>
      </w:tabs>
    </w:pPr>
  </w:style>
  <w:style w:type="character" w:customStyle="1" w:styleId="ad">
    <w:name w:val="Нижний колонтитул Знак"/>
    <w:basedOn w:val="a0"/>
    <w:link w:val="ac"/>
    <w:uiPriority w:val="99"/>
    <w:semiHidden/>
    <w:locked/>
    <w:rsid w:val="0026378A"/>
    <w:rPr>
      <w:rFonts w:ascii="Calibri" w:hAnsi="Calibri" w:cs="Times New Roman"/>
      <w:lang w:eastAsia="en-US"/>
    </w:rPr>
  </w:style>
  <w:style w:type="paragraph" w:styleId="ae">
    <w:name w:val="Balloon Text"/>
    <w:basedOn w:val="a"/>
    <w:link w:val="af"/>
    <w:uiPriority w:val="99"/>
    <w:rsid w:val="00C70B6D"/>
    <w:pPr>
      <w:spacing w:after="0" w:line="240" w:lineRule="auto"/>
    </w:pPr>
    <w:rPr>
      <w:rFonts w:ascii="Segoe UI" w:hAnsi="Segoe UI"/>
      <w:sz w:val="18"/>
      <w:szCs w:val="18"/>
    </w:rPr>
  </w:style>
  <w:style w:type="character" w:customStyle="1" w:styleId="af">
    <w:name w:val="Текст выноски Знак"/>
    <w:basedOn w:val="a0"/>
    <w:link w:val="ae"/>
    <w:uiPriority w:val="99"/>
    <w:locked/>
    <w:rsid w:val="00C70B6D"/>
    <w:rPr>
      <w:rFonts w:ascii="Segoe UI" w:hAnsi="Segoe UI" w:cs="Times New Roman"/>
      <w:sz w:val="18"/>
      <w:lang w:eastAsia="en-US"/>
    </w:rPr>
  </w:style>
  <w:style w:type="paragraph" w:styleId="af0">
    <w:name w:val="List Paragraph"/>
    <w:basedOn w:val="a"/>
    <w:uiPriority w:val="34"/>
    <w:qFormat/>
    <w:rsid w:val="003A6CD6"/>
    <w:pPr>
      <w:spacing w:after="200" w:line="276" w:lineRule="auto"/>
      <w:ind w:left="720"/>
      <w:contextualSpacing/>
    </w:pPr>
  </w:style>
  <w:style w:type="paragraph" w:customStyle="1" w:styleId="Default">
    <w:name w:val="Default"/>
    <w:uiPriority w:val="99"/>
    <w:rsid w:val="008D2002"/>
    <w:pPr>
      <w:autoSpaceDE w:val="0"/>
      <w:autoSpaceDN w:val="0"/>
      <w:adjustRightInd w:val="0"/>
    </w:pPr>
    <w:rPr>
      <w:color w:val="000000"/>
      <w:sz w:val="24"/>
      <w:szCs w:val="24"/>
      <w:lang w:eastAsia="en-US"/>
    </w:rPr>
  </w:style>
  <w:style w:type="paragraph" w:styleId="af1">
    <w:name w:val="Title"/>
    <w:basedOn w:val="a"/>
    <w:link w:val="af2"/>
    <w:uiPriority w:val="99"/>
    <w:qFormat/>
    <w:rsid w:val="00B01893"/>
    <w:pPr>
      <w:spacing w:after="0" w:line="240" w:lineRule="auto"/>
      <w:jc w:val="center"/>
    </w:pPr>
    <w:rPr>
      <w:rFonts w:ascii="Times New Roman" w:hAnsi="Times New Roman"/>
      <w:sz w:val="28"/>
      <w:szCs w:val="20"/>
      <w:lang w:eastAsia="ru-RU"/>
    </w:rPr>
  </w:style>
  <w:style w:type="character" w:customStyle="1" w:styleId="af2">
    <w:name w:val="Название Знак"/>
    <w:basedOn w:val="a0"/>
    <w:link w:val="af1"/>
    <w:uiPriority w:val="99"/>
    <w:locked/>
    <w:rsid w:val="00B01893"/>
    <w:rPr>
      <w:rFonts w:cs="Times New Roman"/>
      <w:sz w:val="28"/>
    </w:rPr>
  </w:style>
  <w:style w:type="paragraph" w:styleId="HTML">
    <w:name w:val="HTML Preformatted"/>
    <w:basedOn w:val="a"/>
    <w:link w:val="HTML0"/>
    <w:uiPriority w:val="99"/>
    <w:rsid w:val="00B01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B01893"/>
    <w:rPr>
      <w:rFonts w:ascii="Courier New" w:hAnsi="Courier New" w:cs="Times New Roman"/>
    </w:rPr>
  </w:style>
  <w:style w:type="character" w:customStyle="1" w:styleId="apple-style-span">
    <w:name w:val="apple-style-span"/>
    <w:uiPriority w:val="99"/>
    <w:rsid w:val="00B01893"/>
  </w:style>
  <w:style w:type="paragraph" w:styleId="af3">
    <w:name w:val="Block Text"/>
    <w:basedOn w:val="a"/>
    <w:uiPriority w:val="99"/>
    <w:rsid w:val="00B01893"/>
    <w:pPr>
      <w:widowControl w:val="0"/>
      <w:tabs>
        <w:tab w:val="left" w:pos="6237"/>
      </w:tabs>
      <w:spacing w:after="0" w:line="240" w:lineRule="auto"/>
      <w:ind w:left="567" w:right="282"/>
    </w:pPr>
    <w:rPr>
      <w:rFonts w:ascii="Times New Roman" w:hAnsi="Times New Roman"/>
      <w:b/>
      <w:bCs/>
      <w:sz w:val="24"/>
      <w:szCs w:val="20"/>
      <w:lang w:eastAsia="ru-RU"/>
    </w:rPr>
  </w:style>
  <w:style w:type="paragraph" w:styleId="af4">
    <w:name w:val="No Spacing"/>
    <w:uiPriority w:val="99"/>
    <w:qFormat/>
    <w:rsid w:val="00B01893"/>
    <w:rPr>
      <w:sz w:val="24"/>
      <w:szCs w:val="24"/>
    </w:rPr>
  </w:style>
  <w:style w:type="paragraph" w:styleId="af5">
    <w:name w:val="Normal (Web)"/>
    <w:basedOn w:val="a"/>
    <w:uiPriority w:val="99"/>
    <w:rsid w:val="00DD5821"/>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rsid w:val="00413555"/>
    <w:pPr>
      <w:spacing w:after="120"/>
      <w:ind w:left="283"/>
    </w:pPr>
    <w:rPr>
      <w:sz w:val="16"/>
      <w:szCs w:val="16"/>
    </w:rPr>
  </w:style>
  <w:style w:type="character" w:customStyle="1" w:styleId="32">
    <w:name w:val="Основной текст с отступом 3 Знак"/>
    <w:basedOn w:val="a0"/>
    <w:link w:val="31"/>
    <w:uiPriority w:val="99"/>
    <w:locked/>
    <w:rsid w:val="00413555"/>
    <w:rPr>
      <w:rFonts w:ascii="Calibri" w:hAnsi="Calibri" w:cs="Times New Roman"/>
      <w:sz w:val="16"/>
      <w:lang w:eastAsia="en-US"/>
    </w:rPr>
  </w:style>
  <w:style w:type="table" w:styleId="af6">
    <w:name w:val="Table Grid"/>
    <w:basedOn w:val="a1"/>
    <w:uiPriority w:val="99"/>
    <w:rsid w:val="00D552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Обычный.Название подразделения"/>
    <w:uiPriority w:val="99"/>
    <w:rsid w:val="008C7F0A"/>
    <w:rPr>
      <w:rFonts w:ascii="SchoolBook" w:hAnsi="SchoolBook"/>
      <w:sz w:val="28"/>
      <w:szCs w:val="20"/>
    </w:rPr>
  </w:style>
  <w:style w:type="paragraph" w:customStyle="1" w:styleId="NoSpacing1">
    <w:name w:val="No Spacing1"/>
    <w:uiPriority w:val="99"/>
    <w:rsid w:val="007804E7"/>
    <w:rPr>
      <w:sz w:val="24"/>
      <w:szCs w:val="24"/>
    </w:rPr>
  </w:style>
  <w:style w:type="paragraph" w:styleId="af8">
    <w:name w:val="Document Map"/>
    <w:basedOn w:val="a"/>
    <w:link w:val="af9"/>
    <w:uiPriority w:val="99"/>
    <w:semiHidden/>
    <w:rsid w:val="00175D12"/>
    <w:pPr>
      <w:shd w:val="clear" w:color="auto" w:fill="000080"/>
    </w:pPr>
    <w:rPr>
      <w:rFonts w:ascii="Tahoma" w:hAnsi="Tahoma" w:cs="Tahoma"/>
      <w:sz w:val="20"/>
      <w:szCs w:val="20"/>
    </w:rPr>
  </w:style>
  <w:style w:type="character" w:customStyle="1" w:styleId="af9">
    <w:name w:val="Схема документа Знак"/>
    <w:basedOn w:val="a0"/>
    <w:link w:val="af8"/>
    <w:uiPriority w:val="99"/>
    <w:semiHidden/>
    <w:locked/>
    <w:rsid w:val="0026378A"/>
    <w:rPr>
      <w:rFonts w:cs="Times New Roman"/>
      <w:sz w:val="2"/>
      <w:lang w:eastAsia="en-US"/>
    </w:rPr>
  </w:style>
  <w:style w:type="character" w:customStyle="1" w:styleId="name">
    <w:name w:val="name"/>
    <w:basedOn w:val="a0"/>
    <w:uiPriority w:val="99"/>
    <w:rsid w:val="00E92276"/>
    <w:rPr>
      <w:rFonts w:cs="Times New Roman"/>
    </w:rPr>
  </w:style>
  <w:style w:type="paragraph" w:customStyle="1" w:styleId="p11">
    <w:name w:val="p11"/>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character" w:customStyle="1" w:styleId="s7">
    <w:name w:val="s7"/>
    <w:basedOn w:val="a0"/>
    <w:uiPriority w:val="99"/>
    <w:rsid w:val="0065218D"/>
    <w:rPr>
      <w:rFonts w:cs="Times New Roman"/>
    </w:rPr>
  </w:style>
  <w:style w:type="paragraph" w:customStyle="1" w:styleId="p12">
    <w:name w:val="p12"/>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paragraph" w:customStyle="1" w:styleId="p13">
    <w:name w:val="p13"/>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paragraph" w:customStyle="1" w:styleId="p14">
    <w:name w:val="p14"/>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paragraph" w:customStyle="1" w:styleId="p16">
    <w:name w:val="p16"/>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paragraph" w:customStyle="1" w:styleId="p17">
    <w:name w:val="p17"/>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character" w:customStyle="1" w:styleId="s8">
    <w:name w:val="s8"/>
    <w:basedOn w:val="a0"/>
    <w:uiPriority w:val="99"/>
    <w:rsid w:val="0065218D"/>
    <w:rPr>
      <w:rFonts w:cs="Times New Roman"/>
    </w:rPr>
  </w:style>
  <w:style w:type="paragraph" w:customStyle="1" w:styleId="p18">
    <w:name w:val="p18"/>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character" w:customStyle="1" w:styleId="s9">
    <w:name w:val="s9"/>
    <w:basedOn w:val="a0"/>
    <w:uiPriority w:val="99"/>
    <w:rsid w:val="0065218D"/>
    <w:rPr>
      <w:rFonts w:cs="Times New Roman"/>
    </w:rPr>
  </w:style>
  <w:style w:type="paragraph" w:customStyle="1" w:styleId="p19">
    <w:name w:val="p19"/>
    <w:basedOn w:val="a"/>
    <w:uiPriority w:val="99"/>
    <w:rsid w:val="0065218D"/>
    <w:pPr>
      <w:spacing w:before="100" w:beforeAutospacing="1" w:after="100" w:afterAutospacing="1" w:line="240" w:lineRule="auto"/>
    </w:pPr>
    <w:rPr>
      <w:rFonts w:ascii="Times New Roman" w:hAnsi="Times New Roman"/>
      <w:sz w:val="24"/>
      <w:szCs w:val="24"/>
      <w:lang w:eastAsia="ru-RU"/>
    </w:rPr>
  </w:style>
  <w:style w:type="paragraph" w:customStyle="1" w:styleId="afa">
    <w:name w:val="По умолчанию"/>
    <w:rsid w:val="00830D1E"/>
    <w:pPr>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afb">
    <w:name w:val="endnote text"/>
    <w:basedOn w:val="a"/>
    <w:link w:val="afc"/>
    <w:uiPriority w:val="99"/>
    <w:semiHidden/>
    <w:unhideWhenUsed/>
    <w:rsid w:val="00BA5FFD"/>
    <w:pPr>
      <w:spacing w:after="0" w:line="240" w:lineRule="auto"/>
    </w:pPr>
    <w:rPr>
      <w:sz w:val="20"/>
      <w:szCs w:val="20"/>
    </w:rPr>
  </w:style>
  <w:style w:type="character" w:customStyle="1" w:styleId="afc">
    <w:name w:val="Текст концевой сноски Знак"/>
    <w:basedOn w:val="a0"/>
    <w:link w:val="afb"/>
    <w:uiPriority w:val="99"/>
    <w:semiHidden/>
    <w:rsid w:val="00BA5FFD"/>
    <w:rPr>
      <w:rFonts w:ascii="Calibri" w:hAnsi="Calibri"/>
      <w:sz w:val="20"/>
      <w:szCs w:val="20"/>
      <w:lang w:eastAsia="en-US"/>
    </w:rPr>
  </w:style>
  <w:style w:type="character" w:styleId="afd">
    <w:name w:val="endnote reference"/>
    <w:basedOn w:val="a0"/>
    <w:uiPriority w:val="99"/>
    <w:semiHidden/>
    <w:unhideWhenUsed/>
    <w:rsid w:val="00BA5FFD"/>
    <w:rPr>
      <w:vertAlign w:val="superscript"/>
    </w:rPr>
  </w:style>
  <w:style w:type="character" w:customStyle="1" w:styleId="UnresolvedMention">
    <w:name w:val="Unresolved Mention"/>
    <w:basedOn w:val="a0"/>
    <w:uiPriority w:val="99"/>
    <w:semiHidden/>
    <w:unhideWhenUsed/>
    <w:rsid w:val="008F70B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91342">
      <w:marLeft w:val="0"/>
      <w:marRight w:val="0"/>
      <w:marTop w:val="0"/>
      <w:marBottom w:val="0"/>
      <w:divBdr>
        <w:top w:val="none" w:sz="0" w:space="0" w:color="auto"/>
        <w:left w:val="none" w:sz="0" w:space="0" w:color="auto"/>
        <w:bottom w:val="none" w:sz="0" w:space="0" w:color="auto"/>
        <w:right w:val="none" w:sz="0" w:space="0" w:color="auto"/>
      </w:divBdr>
    </w:div>
    <w:div w:id="1822891343">
      <w:marLeft w:val="0"/>
      <w:marRight w:val="0"/>
      <w:marTop w:val="0"/>
      <w:marBottom w:val="0"/>
      <w:divBdr>
        <w:top w:val="none" w:sz="0" w:space="0" w:color="auto"/>
        <w:left w:val="none" w:sz="0" w:space="0" w:color="auto"/>
        <w:bottom w:val="none" w:sz="0" w:space="0" w:color="auto"/>
        <w:right w:val="none" w:sz="0" w:space="0" w:color="auto"/>
      </w:divBdr>
    </w:div>
    <w:div w:id="1822891345">
      <w:marLeft w:val="0"/>
      <w:marRight w:val="0"/>
      <w:marTop w:val="0"/>
      <w:marBottom w:val="0"/>
      <w:divBdr>
        <w:top w:val="none" w:sz="0" w:space="0" w:color="auto"/>
        <w:left w:val="none" w:sz="0" w:space="0" w:color="auto"/>
        <w:bottom w:val="none" w:sz="0" w:space="0" w:color="auto"/>
        <w:right w:val="none" w:sz="0" w:space="0" w:color="auto"/>
      </w:divBdr>
    </w:div>
    <w:div w:id="1822891346">
      <w:marLeft w:val="0"/>
      <w:marRight w:val="0"/>
      <w:marTop w:val="0"/>
      <w:marBottom w:val="0"/>
      <w:divBdr>
        <w:top w:val="none" w:sz="0" w:space="0" w:color="auto"/>
        <w:left w:val="none" w:sz="0" w:space="0" w:color="auto"/>
        <w:bottom w:val="none" w:sz="0" w:space="0" w:color="auto"/>
        <w:right w:val="none" w:sz="0" w:space="0" w:color="auto"/>
      </w:divBdr>
    </w:div>
    <w:div w:id="1822891347">
      <w:marLeft w:val="0"/>
      <w:marRight w:val="0"/>
      <w:marTop w:val="0"/>
      <w:marBottom w:val="0"/>
      <w:divBdr>
        <w:top w:val="none" w:sz="0" w:space="0" w:color="auto"/>
        <w:left w:val="none" w:sz="0" w:space="0" w:color="auto"/>
        <w:bottom w:val="none" w:sz="0" w:space="0" w:color="auto"/>
        <w:right w:val="none" w:sz="0" w:space="0" w:color="auto"/>
      </w:divBdr>
    </w:div>
    <w:div w:id="1822891350">
      <w:marLeft w:val="0"/>
      <w:marRight w:val="0"/>
      <w:marTop w:val="0"/>
      <w:marBottom w:val="0"/>
      <w:divBdr>
        <w:top w:val="none" w:sz="0" w:space="0" w:color="auto"/>
        <w:left w:val="none" w:sz="0" w:space="0" w:color="auto"/>
        <w:bottom w:val="none" w:sz="0" w:space="0" w:color="auto"/>
        <w:right w:val="none" w:sz="0" w:space="0" w:color="auto"/>
      </w:divBdr>
      <w:divsChild>
        <w:div w:id="1822891340">
          <w:marLeft w:val="0"/>
          <w:marRight w:val="0"/>
          <w:marTop w:val="0"/>
          <w:marBottom w:val="0"/>
          <w:divBdr>
            <w:top w:val="none" w:sz="0" w:space="0" w:color="auto"/>
            <w:left w:val="none" w:sz="0" w:space="0" w:color="auto"/>
            <w:bottom w:val="none" w:sz="0" w:space="0" w:color="auto"/>
            <w:right w:val="none" w:sz="0" w:space="0" w:color="auto"/>
          </w:divBdr>
        </w:div>
        <w:div w:id="1822891349">
          <w:marLeft w:val="0"/>
          <w:marRight w:val="0"/>
          <w:marTop w:val="0"/>
          <w:marBottom w:val="0"/>
          <w:divBdr>
            <w:top w:val="none" w:sz="0" w:space="0" w:color="auto"/>
            <w:left w:val="none" w:sz="0" w:space="0" w:color="auto"/>
            <w:bottom w:val="none" w:sz="0" w:space="0" w:color="auto"/>
            <w:right w:val="none" w:sz="0" w:space="0" w:color="auto"/>
          </w:divBdr>
        </w:div>
        <w:div w:id="1822891359">
          <w:marLeft w:val="0"/>
          <w:marRight w:val="0"/>
          <w:marTop w:val="0"/>
          <w:marBottom w:val="0"/>
          <w:divBdr>
            <w:top w:val="none" w:sz="0" w:space="0" w:color="auto"/>
            <w:left w:val="none" w:sz="0" w:space="0" w:color="auto"/>
            <w:bottom w:val="none" w:sz="0" w:space="0" w:color="auto"/>
            <w:right w:val="none" w:sz="0" w:space="0" w:color="auto"/>
          </w:divBdr>
        </w:div>
      </w:divsChild>
    </w:div>
    <w:div w:id="1822891351">
      <w:marLeft w:val="0"/>
      <w:marRight w:val="0"/>
      <w:marTop w:val="0"/>
      <w:marBottom w:val="0"/>
      <w:divBdr>
        <w:top w:val="none" w:sz="0" w:space="0" w:color="auto"/>
        <w:left w:val="none" w:sz="0" w:space="0" w:color="auto"/>
        <w:bottom w:val="none" w:sz="0" w:space="0" w:color="auto"/>
        <w:right w:val="none" w:sz="0" w:space="0" w:color="auto"/>
      </w:divBdr>
    </w:div>
    <w:div w:id="1822891352">
      <w:marLeft w:val="0"/>
      <w:marRight w:val="0"/>
      <w:marTop w:val="0"/>
      <w:marBottom w:val="0"/>
      <w:divBdr>
        <w:top w:val="none" w:sz="0" w:space="0" w:color="auto"/>
        <w:left w:val="none" w:sz="0" w:space="0" w:color="auto"/>
        <w:bottom w:val="none" w:sz="0" w:space="0" w:color="auto"/>
        <w:right w:val="none" w:sz="0" w:space="0" w:color="auto"/>
      </w:divBdr>
      <w:divsChild>
        <w:div w:id="1822891348">
          <w:marLeft w:val="0"/>
          <w:marRight w:val="0"/>
          <w:marTop w:val="0"/>
          <w:marBottom w:val="0"/>
          <w:divBdr>
            <w:top w:val="none" w:sz="0" w:space="0" w:color="auto"/>
            <w:left w:val="none" w:sz="0" w:space="0" w:color="auto"/>
            <w:bottom w:val="none" w:sz="0" w:space="0" w:color="auto"/>
            <w:right w:val="none" w:sz="0" w:space="0" w:color="auto"/>
          </w:divBdr>
          <w:divsChild>
            <w:div w:id="18228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1353">
      <w:marLeft w:val="0"/>
      <w:marRight w:val="0"/>
      <w:marTop w:val="0"/>
      <w:marBottom w:val="0"/>
      <w:divBdr>
        <w:top w:val="none" w:sz="0" w:space="0" w:color="auto"/>
        <w:left w:val="none" w:sz="0" w:space="0" w:color="auto"/>
        <w:bottom w:val="none" w:sz="0" w:space="0" w:color="auto"/>
        <w:right w:val="none" w:sz="0" w:space="0" w:color="auto"/>
      </w:divBdr>
    </w:div>
    <w:div w:id="1822891354">
      <w:marLeft w:val="0"/>
      <w:marRight w:val="0"/>
      <w:marTop w:val="0"/>
      <w:marBottom w:val="0"/>
      <w:divBdr>
        <w:top w:val="none" w:sz="0" w:space="0" w:color="auto"/>
        <w:left w:val="none" w:sz="0" w:space="0" w:color="auto"/>
        <w:bottom w:val="none" w:sz="0" w:space="0" w:color="auto"/>
        <w:right w:val="none" w:sz="0" w:space="0" w:color="auto"/>
      </w:divBdr>
    </w:div>
    <w:div w:id="1822891356">
      <w:marLeft w:val="0"/>
      <w:marRight w:val="0"/>
      <w:marTop w:val="0"/>
      <w:marBottom w:val="0"/>
      <w:divBdr>
        <w:top w:val="none" w:sz="0" w:space="0" w:color="auto"/>
        <w:left w:val="none" w:sz="0" w:space="0" w:color="auto"/>
        <w:bottom w:val="none" w:sz="0" w:space="0" w:color="auto"/>
        <w:right w:val="none" w:sz="0" w:space="0" w:color="auto"/>
      </w:divBdr>
      <w:divsChild>
        <w:div w:id="1822891360">
          <w:marLeft w:val="0"/>
          <w:marRight w:val="0"/>
          <w:marTop w:val="0"/>
          <w:marBottom w:val="0"/>
          <w:divBdr>
            <w:top w:val="none" w:sz="0" w:space="0" w:color="auto"/>
            <w:left w:val="none" w:sz="0" w:space="0" w:color="auto"/>
            <w:bottom w:val="none" w:sz="0" w:space="0" w:color="auto"/>
            <w:right w:val="none" w:sz="0" w:space="0" w:color="auto"/>
          </w:divBdr>
        </w:div>
      </w:divsChild>
    </w:div>
    <w:div w:id="1822891357">
      <w:marLeft w:val="0"/>
      <w:marRight w:val="0"/>
      <w:marTop w:val="0"/>
      <w:marBottom w:val="0"/>
      <w:divBdr>
        <w:top w:val="none" w:sz="0" w:space="0" w:color="auto"/>
        <w:left w:val="none" w:sz="0" w:space="0" w:color="auto"/>
        <w:bottom w:val="none" w:sz="0" w:space="0" w:color="auto"/>
        <w:right w:val="none" w:sz="0" w:space="0" w:color="auto"/>
      </w:divBdr>
    </w:div>
    <w:div w:id="1822891358">
      <w:marLeft w:val="0"/>
      <w:marRight w:val="0"/>
      <w:marTop w:val="0"/>
      <w:marBottom w:val="0"/>
      <w:divBdr>
        <w:top w:val="none" w:sz="0" w:space="0" w:color="auto"/>
        <w:left w:val="none" w:sz="0" w:space="0" w:color="auto"/>
        <w:bottom w:val="none" w:sz="0" w:space="0" w:color="auto"/>
        <w:right w:val="none" w:sz="0" w:space="0" w:color="auto"/>
      </w:divBdr>
    </w:div>
    <w:div w:id="1822891361">
      <w:marLeft w:val="0"/>
      <w:marRight w:val="0"/>
      <w:marTop w:val="0"/>
      <w:marBottom w:val="0"/>
      <w:divBdr>
        <w:top w:val="none" w:sz="0" w:space="0" w:color="auto"/>
        <w:left w:val="none" w:sz="0" w:space="0" w:color="auto"/>
        <w:bottom w:val="none" w:sz="0" w:space="0" w:color="auto"/>
        <w:right w:val="none" w:sz="0" w:space="0" w:color="auto"/>
      </w:divBdr>
    </w:div>
    <w:div w:id="1822891362">
      <w:marLeft w:val="0"/>
      <w:marRight w:val="0"/>
      <w:marTop w:val="0"/>
      <w:marBottom w:val="0"/>
      <w:divBdr>
        <w:top w:val="none" w:sz="0" w:space="0" w:color="auto"/>
        <w:left w:val="none" w:sz="0" w:space="0" w:color="auto"/>
        <w:bottom w:val="none" w:sz="0" w:space="0" w:color="auto"/>
        <w:right w:val="none" w:sz="0" w:space="0" w:color="auto"/>
      </w:divBdr>
    </w:div>
    <w:div w:id="1822891363">
      <w:marLeft w:val="0"/>
      <w:marRight w:val="0"/>
      <w:marTop w:val="0"/>
      <w:marBottom w:val="0"/>
      <w:divBdr>
        <w:top w:val="none" w:sz="0" w:space="0" w:color="auto"/>
        <w:left w:val="none" w:sz="0" w:space="0" w:color="auto"/>
        <w:bottom w:val="none" w:sz="0" w:space="0" w:color="auto"/>
        <w:right w:val="none" w:sz="0" w:space="0" w:color="auto"/>
      </w:divBdr>
      <w:divsChild>
        <w:div w:id="1822891338">
          <w:marLeft w:val="720"/>
          <w:marRight w:val="0"/>
          <w:marTop w:val="0"/>
          <w:marBottom w:val="0"/>
          <w:divBdr>
            <w:top w:val="none" w:sz="0" w:space="0" w:color="auto"/>
            <w:left w:val="none" w:sz="0" w:space="0" w:color="auto"/>
            <w:bottom w:val="none" w:sz="0" w:space="0" w:color="auto"/>
            <w:right w:val="none" w:sz="0" w:space="0" w:color="auto"/>
          </w:divBdr>
        </w:div>
        <w:div w:id="1822891339">
          <w:marLeft w:val="720"/>
          <w:marRight w:val="0"/>
          <w:marTop w:val="0"/>
          <w:marBottom w:val="0"/>
          <w:divBdr>
            <w:top w:val="none" w:sz="0" w:space="0" w:color="auto"/>
            <w:left w:val="none" w:sz="0" w:space="0" w:color="auto"/>
            <w:bottom w:val="none" w:sz="0" w:space="0" w:color="auto"/>
            <w:right w:val="none" w:sz="0" w:space="0" w:color="auto"/>
          </w:divBdr>
        </w:div>
        <w:div w:id="1822891344">
          <w:marLeft w:val="720"/>
          <w:marRight w:val="0"/>
          <w:marTop w:val="0"/>
          <w:marBottom w:val="0"/>
          <w:divBdr>
            <w:top w:val="none" w:sz="0" w:space="0" w:color="auto"/>
            <w:left w:val="none" w:sz="0" w:space="0" w:color="auto"/>
            <w:bottom w:val="none" w:sz="0" w:space="0" w:color="auto"/>
            <w:right w:val="none" w:sz="0" w:space="0" w:color="auto"/>
          </w:divBdr>
        </w:div>
        <w:div w:id="1822891355">
          <w:marLeft w:val="720"/>
          <w:marRight w:val="0"/>
          <w:marTop w:val="0"/>
          <w:marBottom w:val="0"/>
          <w:divBdr>
            <w:top w:val="none" w:sz="0" w:space="0" w:color="auto"/>
            <w:left w:val="none" w:sz="0" w:space="0" w:color="auto"/>
            <w:bottom w:val="none" w:sz="0" w:space="0" w:color="auto"/>
            <w:right w:val="none" w:sz="0" w:space="0" w:color="auto"/>
          </w:divBdr>
        </w:div>
        <w:div w:id="1822891366">
          <w:marLeft w:val="720"/>
          <w:marRight w:val="0"/>
          <w:marTop w:val="0"/>
          <w:marBottom w:val="0"/>
          <w:divBdr>
            <w:top w:val="none" w:sz="0" w:space="0" w:color="auto"/>
            <w:left w:val="none" w:sz="0" w:space="0" w:color="auto"/>
            <w:bottom w:val="none" w:sz="0" w:space="0" w:color="auto"/>
            <w:right w:val="none" w:sz="0" w:space="0" w:color="auto"/>
          </w:divBdr>
        </w:div>
      </w:divsChild>
    </w:div>
    <w:div w:id="1822891364">
      <w:marLeft w:val="0"/>
      <w:marRight w:val="0"/>
      <w:marTop w:val="0"/>
      <w:marBottom w:val="0"/>
      <w:divBdr>
        <w:top w:val="none" w:sz="0" w:space="0" w:color="auto"/>
        <w:left w:val="none" w:sz="0" w:space="0" w:color="auto"/>
        <w:bottom w:val="none" w:sz="0" w:space="0" w:color="auto"/>
        <w:right w:val="none" w:sz="0" w:space="0" w:color="auto"/>
      </w:divBdr>
    </w:div>
    <w:div w:id="1822891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rossiyane.ru/" TargetMode="External"/><Relationship Id="rId13" Type="http://schemas.openxmlformats.org/officeDocument/2006/relationships/hyperlink" Target="http://my-rossiyane.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y-rossiyane.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orms.gle/GWQdZdJ2jknh3eBV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y-rossiyane@mail.ru" TargetMode="External"/><Relationship Id="rId5" Type="http://schemas.openxmlformats.org/officeDocument/2006/relationships/webSettings" Target="webSettings.xml"/><Relationship Id="rId15" Type="http://schemas.openxmlformats.org/officeDocument/2006/relationships/hyperlink" Target="https://forms.gle/GWQdZdJ2jknh3eBV8" TargetMode="External"/><Relationship Id="rId10" Type="http://schemas.openxmlformats.org/officeDocument/2006/relationships/hyperlink" Target="http://my-rossiya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KWhepkawpUuddah48" TargetMode="External"/><Relationship Id="rId14" Type="http://schemas.openxmlformats.org/officeDocument/2006/relationships/hyperlink" Target="mailto:my-rossiyane@mail.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88FE2-7DDF-4239-880C-63850A59E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АССАМБЛЕЯ НАРОДОВ РОССИИ</vt:lpstr>
    </vt:vector>
  </TitlesOfParts>
  <Company>TOSHIBA</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АССАМБЛЕЯ НАРОДОВ РОССИИ</dc:title>
  <dc:creator>Пользователь</dc:creator>
  <cp:lastModifiedBy>MS_GaginaNV</cp:lastModifiedBy>
  <cp:revision>3</cp:revision>
  <cp:lastPrinted>2016-02-03T00:16:00Z</cp:lastPrinted>
  <dcterms:created xsi:type="dcterms:W3CDTF">2019-12-25T12:49:00Z</dcterms:created>
  <dcterms:modified xsi:type="dcterms:W3CDTF">2019-12-25T12:51:00Z</dcterms:modified>
</cp:coreProperties>
</file>